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0F9" w:rsidRPr="001F72C9" w:rsidRDefault="004A50F9" w:rsidP="004A50F9">
      <w:pPr>
        <w:spacing w:after="0"/>
        <w:jc w:val="center"/>
        <w:rPr>
          <w:rFonts w:ascii="Times New Roman" w:hAnsi="Times New Roman" w:cs="Times New Roman"/>
          <w:sz w:val="24"/>
          <w:szCs w:val="24"/>
          <w:lang w:val="kk-KZ"/>
        </w:rPr>
      </w:pPr>
      <w:r w:rsidRPr="001F72C9">
        <w:rPr>
          <w:rFonts w:ascii="Times New Roman" w:hAnsi="Times New Roman" w:cs="Times New Roman"/>
          <w:sz w:val="24"/>
          <w:szCs w:val="24"/>
          <w:lang w:val="kk-KZ"/>
        </w:rPr>
        <w:t>ӘЛ-ФАРАБИ АТЫНДАҒЫ ҚАЗАҚ ҰЛТТЫҚ УНИВЕРСИТЕТІ</w:t>
      </w:r>
    </w:p>
    <w:p w:rsidR="004A50F9" w:rsidRPr="001F72C9" w:rsidRDefault="004A50F9" w:rsidP="004A50F9">
      <w:pPr>
        <w:spacing w:after="0"/>
        <w:jc w:val="center"/>
        <w:rPr>
          <w:rFonts w:ascii="Times New Roman" w:hAnsi="Times New Roman" w:cs="Times New Roman"/>
          <w:sz w:val="24"/>
          <w:szCs w:val="24"/>
          <w:lang w:val="kk-KZ"/>
        </w:rPr>
      </w:pPr>
    </w:p>
    <w:p w:rsidR="004A50F9" w:rsidRPr="001F72C9" w:rsidRDefault="004A50F9" w:rsidP="004A50F9">
      <w:pPr>
        <w:spacing w:after="0"/>
        <w:jc w:val="center"/>
        <w:rPr>
          <w:rFonts w:ascii="Times New Roman" w:hAnsi="Times New Roman" w:cs="Times New Roman"/>
          <w:sz w:val="24"/>
          <w:szCs w:val="24"/>
          <w:lang w:val="kk-KZ"/>
        </w:rPr>
      </w:pPr>
      <w:r w:rsidRPr="001F72C9">
        <w:rPr>
          <w:rFonts w:ascii="Times New Roman" w:hAnsi="Times New Roman" w:cs="Times New Roman"/>
          <w:sz w:val="24"/>
          <w:szCs w:val="24"/>
          <w:lang w:val="kk-KZ"/>
        </w:rPr>
        <w:t>ФИЛОСОФИЯ ЖӘНЕ САЯСАТТАНУ ФАКУЛЬТЕТІ</w:t>
      </w:r>
    </w:p>
    <w:p w:rsidR="004A50F9" w:rsidRPr="001F72C9" w:rsidRDefault="004A50F9" w:rsidP="004A50F9">
      <w:pPr>
        <w:spacing w:after="0"/>
        <w:jc w:val="center"/>
        <w:rPr>
          <w:rFonts w:ascii="Times New Roman" w:hAnsi="Times New Roman" w:cs="Times New Roman"/>
          <w:sz w:val="24"/>
          <w:szCs w:val="24"/>
          <w:lang w:val="kk-KZ"/>
        </w:rPr>
      </w:pPr>
    </w:p>
    <w:p w:rsidR="004A50F9" w:rsidRPr="001F72C9" w:rsidRDefault="004A50F9" w:rsidP="004A50F9">
      <w:pPr>
        <w:spacing w:after="0"/>
        <w:jc w:val="center"/>
        <w:rPr>
          <w:rFonts w:ascii="Times New Roman" w:hAnsi="Times New Roman" w:cs="Times New Roman"/>
          <w:sz w:val="24"/>
          <w:szCs w:val="24"/>
          <w:lang w:val="kk-KZ"/>
        </w:rPr>
      </w:pPr>
      <w:r w:rsidRPr="001F72C9">
        <w:rPr>
          <w:rFonts w:ascii="Times New Roman" w:hAnsi="Times New Roman" w:cs="Times New Roman"/>
          <w:sz w:val="24"/>
          <w:szCs w:val="24"/>
          <w:lang w:val="kk-KZ"/>
        </w:rPr>
        <w:t>ПЕДАГОГИКА ЖӘНЕ БІЛІМ БЕРУ МЕНЕДЖМЕНТІ КАФЕДРАСЫ</w:t>
      </w:r>
    </w:p>
    <w:p w:rsidR="004A50F9" w:rsidRPr="001F72C9" w:rsidRDefault="004A50F9" w:rsidP="004A50F9">
      <w:pPr>
        <w:rPr>
          <w:rFonts w:ascii="Times New Roman" w:hAnsi="Times New Roman" w:cs="Times New Roman"/>
          <w:sz w:val="24"/>
          <w:szCs w:val="24"/>
          <w:lang w:val="kk-KZ"/>
        </w:rPr>
      </w:pPr>
    </w:p>
    <w:p w:rsidR="004A50F9" w:rsidRDefault="004A50F9" w:rsidP="004A50F9">
      <w:pPr>
        <w:rPr>
          <w:rFonts w:ascii="Times New Roman" w:hAnsi="Times New Roman" w:cs="Times New Roman"/>
          <w:sz w:val="24"/>
          <w:szCs w:val="24"/>
          <w:lang w:val="kk-KZ"/>
        </w:rPr>
      </w:pPr>
    </w:p>
    <w:p w:rsidR="004A50F9" w:rsidRPr="001F72C9" w:rsidRDefault="004A50F9" w:rsidP="004A50F9">
      <w:pPr>
        <w:rPr>
          <w:rFonts w:ascii="Times New Roman" w:hAnsi="Times New Roman" w:cs="Times New Roman"/>
          <w:sz w:val="24"/>
          <w:szCs w:val="24"/>
          <w:lang w:val="kk-KZ"/>
        </w:rPr>
      </w:pPr>
    </w:p>
    <w:p w:rsidR="004A50F9" w:rsidRPr="001F72C9" w:rsidRDefault="004A50F9" w:rsidP="004A50F9">
      <w:pPr>
        <w:rPr>
          <w:rFonts w:ascii="Times New Roman" w:hAnsi="Times New Roman" w:cs="Times New Roman"/>
          <w:sz w:val="24"/>
          <w:szCs w:val="24"/>
          <w:lang w:val="kk-KZ"/>
        </w:rPr>
      </w:pPr>
    </w:p>
    <w:p w:rsidR="004A50F9" w:rsidRPr="001F72C9" w:rsidRDefault="004A50F9" w:rsidP="004A50F9">
      <w:pPr>
        <w:jc w:val="center"/>
        <w:rPr>
          <w:rFonts w:ascii="Times New Roman" w:hAnsi="Times New Roman" w:cs="Times New Roman"/>
          <w:b/>
          <w:sz w:val="24"/>
          <w:szCs w:val="24"/>
          <w:lang w:val="kk-KZ"/>
        </w:rPr>
      </w:pPr>
      <w:r w:rsidRPr="004A50F9">
        <w:rPr>
          <w:rFonts w:ascii="Times New Roman" w:hAnsi="Times New Roman" w:cs="Times New Roman"/>
          <w:b/>
          <w:sz w:val="32"/>
          <w:szCs w:val="32"/>
          <w:lang w:val="kk-KZ"/>
        </w:rPr>
        <w:t>«</w:t>
      </w:r>
      <w:r w:rsidRPr="004A50F9">
        <w:rPr>
          <w:rFonts w:ascii="Times New Roman" w:hAnsi="Times New Roman" w:cs="Times New Roman"/>
          <w:b/>
          <w:bCs/>
          <w:sz w:val="32"/>
          <w:szCs w:val="32"/>
          <w:lang w:val="kk-KZ"/>
        </w:rPr>
        <w:t>Оқушылардың рухани-адамгершілік тәрбиесі</w:t>
      </w:r>
      <w:r w:rsidRPr="004A50F9">
        <w:rPr>
          <w:rFonts w:ascii="Times New Roman" w:hAnsi="Times New Roman" w:cs="Times New Roman"/>
          <w:b/>
          <w:sz w:val="32"/>
          <w:szCs w:val="32"/>
          <w:lang w:val="kk-KZ"/>
        </w:rPr>
        <w:t>»</w:t>
      </w:r>
      <w:r w:rsidRPr="001F72C9">
        <w:rPr>
          <w:rFonts w:ascii="Times New Roman" w:hAnsi="Times New Roman" w:cs="Times New Roman"/>
          <w:b/>
          <w:sz w:val="24"/>
          <w:szCs w:val="24"/>
          <w:lang w:val="kk-KZ"/>
        </w:rPr>
        <w:t xml:space="preserve"> ПӘНІНЕН     СТУДЕНТТЕРДІҢ    ӨЗІНДІК ЖҰМЫСТАРЫН (СӨЖ)  ОРЫНДАУ  БОЙЫНША ӘДІСТЕМЕЛІК ҰСЫНЫСТАР</w:t>
      </w:r>
    </w:p>
    <w:p w:rsidR="004A50F9" w:rsidRPr="001F72C9" w:rsidRDefault="004A50F9" w:rsidP="004A50F9">
      <w:pPr>
        <w:jc w:val="center"/>
        <w:rPr>
          <w:rFonts w:ascii="Times New Roman" w:hAnsi="Times New Roman" w:cs="Times New Roman"/>
          <w:b/>
          <w:sz w:val="24"/>
          <w:szCs w:val="24"/>
          <w:lang w:val="kk-KZ"/>
        </w:rPr>
      </w:pPr>
    </w:p>
    <w:p w:rsidR="004A50F9" w:rsidRPr="001F72C9" w:rsidRDefault="004A50F9" w:rsidP="004A50F9">
      <w:pPr>
        <w:jc w:val="center"/>
        <w:rPr>
          <w:rFonts w:ascii="Times New Roman" w:hAnsi="Times New Roman" w:cs="Times New Roman"/>
          <w:sz w:val="24"/>
          <w:szCs w:val="24"/>
          <w:lang w:val="kk-KZ"/>
        </w:rPr>
      </w:pPr>
    </w:p>
    <w:p w:rsidR="004A50F9" w:rsidRPr="001F72C9" w:rsidRDefault="004A50F9" w:rsidP="004A50F9">
      <w:pPr>
        <w:jc w:val="center"/>
        <w:rPr>
          <w:rFonts w:ascii="Times New Roman" w:hAnsi="Times New Roman" w:cs="Times New Roman"/>
          <w:sz w:val="24"/>
          <w:szCs w:val="24"/>
          <w:lang w:val="kk-KZ"/>
        </w:rPr>
      </w:pPr>
      <w:r w:rsidRPr="001F72C9">
        <w:rPr>
          <w:rFonts w:ascii="Times New Roman" w:hAnsi="Times New Roman" w:cs="Times New Roman"/>
          <w:sz w:val="24"/>
          <w:szCs w:val="24"/>
          <w:lang w:val="kk-KZ"/>
        </w:rPr>
        <w:t xml:space="preserve">Кредит саны – </w:t>
      </w:r>
      <w:r>
        <w:rPr>
          <w:rFonts w:ascii="Times New Roman" w:hAnsi="Times New Roman" w:cs="Times New Roman"/>
          <w:sz w:val="24"/>
          <w:szCs w:val="24"/>
          <w:lang w:val="kk-KZ"/>
        </w:rPr>
        <w:t>2</w:t>
      </w:r>
    </w:p>
    <w:p w:rsidR="004A50F9" w:rsidRPr="001F72C9" w:rsidRDefault="004A50F9" w:rsidP="004A50F9">
      <w:pPr>
        <w:rPr>
          <w:rFonts w:ascii="Times New Roman" w:hAnsi="Times New Roman" w:cs="Times New Roman"/>
          <w:sz w:val="24"/>
          <w:szCs w:val="24"/>
          <w:lang w:val="kk-KZ"/>
        </w:rPr>
      </w:pPr>
    </w:p>
    <w:p w:rsidR="004A50F9" w:rsidRPr="001F72C9" w:rsidRDefault="004A50F9" w:rsidP="004A50F9">
      <w:pPr>
        <w:rPr>
          <w:rFonts w:ascii="Times New Roman" w:hAnsi="Times New Roman" w:cs="Times New Roman"/>
          <w:sz w:val="24"/>
          <w:szCs w:val="24"/>
          <w:lang w:val="kk-KZ"/>
        </w:rPr>
      </w:pPr>
    </w:p>
    <w:p w:rsidR="004A50F9" w:rsidRPr="001F72C9" w:rsidRDefault="004A50F9" w:rsidP="004A50F9">
      <w:pPr>
        <w:rPr>
          <w:rFonts w:ascii="Times New Roman" w:hAnsi="Times New Roman" w:cs="Times New Roman"/>
          <w:sz w:val="24"/>
          <w:szCs w:val="24"/>
          <w:lang w:val="kk-KZ"/>
        </w:rPr>
      </w:pPr>
    </w:p>
    <w:p w:rsidR="004A50F9" w:rsidRPr="001F72C9" w:rsidRDefault="004A50F9" w:rsidP="004A50F9">
      <w:pPr>
        <w:rPr>
          <w:rFonts w:ascii="Times New Roman" w:hAnsi="Times New Roman" w:cs="Times New Roman"/>
          <w:sz w:val="24"/>
          <w:szCs w:val="24"/>
          <w:lang w:val="kk-KZ"/>
        </w:rPr>
      </w:pPr>
    </w:p>
    <w:p w:rsidR="004A50F9" w:rsidRPr="001F72C9" w:rsidRDefault="004A50F9" w:rsidP="004A50F9">
      <w:pPr>
        <w:rPr>
          <w:rFonts w:ascii="Times New Roman" w:hAnsi="Times New Roman" w:cs="Times New Roman"/>
          <w:sz w:val="24"/>
          <w:szCs w:val="24"/>
          <w:lang w:val="kk-KZ"/>
        </w:rPr>
      </w:pPr>
    </w:p>
    <w:p w:rsidR="004A50F9" w:rsidRPr="001F72C9" w:rsidRDefault="004A50F9" w:rsidP="004A50F9">
      <w:pPr>
        <w:rPr>
          <w:rFonts w:ascii="Times New Roman" w:hAnsi="Times New Roman" w:cs="Times New Roman"/>
          <w:sz w:val="24"/>
          <w:szCs w:val="24"/>
          <w:lang w:val="kk-KZ"/>
        </w:rPr>
      </w:pPr>
    </w:p>
    <w:p w:rsidR="004A50F9" w:rsidRPr="001F72C9" w:rsidRDefault="004A50F9" w:rsidP="004A50F9">
      <w:pPr>
        <w:rPr>
          <w:rFonts w:ascii="Times New Roman" w:hAnsi="Times New Roman" w:cs="Times New Roman"/>
          <w:sz w:val="24"/>
          <w:szCs w:val="24"/>
          <w:lang w:val="kk-KZ"/>
        </w:rPr>
      </w:pPr>
    </w:p>
    <w:p w:rsidR="004A50F9" w:rsidRPr="001F72C9" w:rsidRDefault="004A50F9" w:rsidP="004A50F9">
      <w:pPr>
        <w:rPr>
          <w:rFonts w:ascii="Times New Roman" w:hAnsi="Times New Roman" w:cs="Times New Roman"/>
          <w:sz w:val="24"/>
          <w:szCs w:val="24"/>
          <w:lang w:val="kk-KZ"/>
        </w:rPr>
      </w:pPr>
    </w:p>
    <w:p w:rsidR="004A50F9" w:rsidRPr="001F72C9" w:rsidRDefault="004A50F9" w:rsidP="004A50F9">
      <w:pPr>
        <w:rPr>
          <w:rFonts w:ascii="Times New Roman" w:hAnsi="Times New Roman" w:cs="Times New Roman"/>
          <w:sz w:val="24"/>
          <w:szCs w:val="24"/>
          <w:lang w:val="kk-KZ"/>
        </w:rPr>
      </w:pPr>
    </w:p>
    <w:p w:rsidR="004A50F9" w:rsidRDefault="004A50F9" w:rsidP="004A50F9">
      <w:pPr>
        <w:jc w:val="center"/>
        <w:rPr>
          <w:rFonts w:ascii="Times New Roman" w:hAnsi="Times New Roman" w:cs="Times New Roman"/>
          <w:sz w:val="24"/>
          <w:szCs w:val="24"/>
          <w:lang w:val="kk-KZ"/>
        </w:rPr>
      </w:pPr>
    </w:p>
    <w:p w:rsidR="004A50F9" w:rsidRDefault="004A50F9" w:rsidP="004A50F9">
      <w:pPr>
        <w:jc w:val="center"/>
        <w:rPr>
          <w:rFonts w:ascii="Times New Roman" w:hAnsi="Times New Roman" w:cs="Times New Roman"/>
          <w:sz w:val="24"/>
          <w:szCs w:val="24"/>
          <w:lang w:val="kk-KZ"/>
        </w:rPr>
      </w:pPr>
    </w:p>
    <w:p w:rsidR="004A50F9" w:rsidRDefault="004A50F9" w:rsidP="004A50F9">
      <w:pPr>
        <w:jc w:val="center"/>
        <w:rPr>
          <w:rFonts w:ascii="Times New Roman" w:hAnsi="Times New Roman" w:cs="Times New Roman"/>
          <w:sz w:val="24"/>
          <w:szCs w:val="24"/>
          <w:lang w:val="kk-KZ"/>
        </w:rPr>
      </w:pPr>
    </w:p>
    <w:p w:rsidR="004A50F9" w:rsidRDefault="004A50F9" w:rsidP="004A50F9">
      <w:pPr>
        <w:jc w:val="center"/>
        <w:rPr>
          <w:rFonts w:ascii="Times New Roman" w:hAnsi="Times New Roman" w:cs="Times New Roman"/>
          <w:sz w:val="24"/>
          <w:szCs w:val="24"/>
          <w:lang w:val="kk-KZ"/>
        </w:rPr>
      </w:pPr>
    </w:p>
    <w:p w:rsidR="004A50F9" w:rsidRDefault="004A50F9" w:rsidP="004A50F9">
      <w:pPr>
        <w:jc w:val="center"/>
        <w:rPr>
          <w:rFonts w:ascii="Times New Roman" w:hAnsi="Times New Roman" w:cs="Times New Roman"/>
          <w:sz w:val="24"/>
          <w:szCs w:val="24"/>
          <w:lang w:val="kk-KZ"/>
        </w:rPr>
      </w:pPr>
    </w:p>
    <w:p w:rsidR="004A50F9" w:rsidRDefault="004A50F9" w:rsidP="004A50F9">
      <w:pPr>
        <w:jc w:val="center"/>
        <w:rPr>
          <w:rFonts w:ascii="Times New Roman" w:hAnsi="Times New Roman" w:cs="Times New Roman"/>
          <w:sz w:val="24"/>
          <w:szCs w:val="24"/>
          <w:lang w:val="kk-KZ"/>
        </w:rPr>
      </w:pPr>
    </w:p>
    <w:p w:rsidR="004A50F9" w:rsidRDefault="004A50F9" w:rsidP="004A50F9">
      <w:pPr>
        <w:jc w:val="center"/>
        <w:rPr>
          <w:rFonts w:ascii="Times New Roman" w:hAnsi="Times New Roman" w:cs="Times New Roman"/>
          <w:sz w:val="24"/>
          <w:szCs w:val="24"/>
          <w:lang w:val="kk-KZ"/>
        </w:rPr>
      </w:pPr>
    </w:p>
    <w:p w:rsidR="004A50F9" w:rsidRDefault="004A50F9" w:rsidP="004A50F9">
      <w:pPr>
        <w:jc w:val="center"/>
        <w:rPr>
          <w:rFonts w:ascii="Times New Roman" w:hAnsi="Times New Roman" w:cs="Times New Roman"/>
          <w:sz w:val="24"/>
          <w:szCs w:val="24"/>
          <w:lang w:val="kk-KZ"/>
        </w:rPr>
      </w:pPr>
    </w:p>
    <w:p w:rsidR="004A50F9" w:rsidRDefault="004A50F9" w:rsidP="004A50F9">
      <w:pPr>
        <w:jc w:val="center"/>
        <w:rPr>
          <w:rFonts w:ascii="Times New Roman" w:hAnsi="Times New Roman" w:cs="Times New Roman"/>
          <w:sz w:val="24"/>
          <w:szCs w:val="24"/>
          <w:lang w:val="kk-KZ"/>
        </w:rPr>
      </w:pPr>
    </w:p>
    <w:p w:rsidR="004A50F9" w:rsidRPr="001F72C9" w:rsidRDefault="004A50F9" w:rsidP="004A50F9">
      <w:pPr>
        <w:jc w:val="center"/>
        <w:rPr>
          <w:rFonts w:ascii="Times New Roman" w:hAnsi="Times New Roman" w:cs="Times New Roman"/>
          <w:sz w:val="24"/>
          <w:szCs w:val="24"/>
          <w:lang w:val="kk-KZ"/>
        </w:rPr>
      </w:pPr>
      <w:r w:rsidRPr="001F72C9">
        <w:rPr>
          <w:rFonts w:ascii="Times New Roman" w:hAnsi="Times New Roman" w:cs="Times New Roman"/>
          <w:sz w:val="24"/>
          <w:szCs w:val="24"/>
          <w:lang w:val="kk-KZ"/>
        </w:rPr>
        <w:t>Алматы, 20</w:t>
      </w:r>
      <w:r>
        <w:rPr>
          <w:rFonts w:ascii="Times New Roman" w:hAnsi="Times New Roman" w:cs="Times New Roman"/>
          <w:sz w:val="24"/>
          <w:szCs w:val="24"/>
          <w:lang w:val="kk-KZ"/>
        </w:rPr>
        <w:t>2</w:t>
      </w:r>
      <w:r w:rsidR="00AA449C">
        <w:rPr>
          <w:rFonts w:ascii="Times New Roman" w:hAnsi="Times New Roman" w:cs="Times New Roman"/>
          <w:sz w:val="24"/>
          <w:szCs w:val="24"/>
          <w:lang w:val="kk-KZ"/>
        </w:rPr>
        <w:t>3</w:t>
      </w:r>
    </w:p>
    <w:p w:rsidR="004A50F9" w:rsidRPr="00CB2216" w:rsidRDefault="004A50F9" w:rsidP="004A50F9">
      <w:pPr>
        <w:jc w:val="center"/>
        <w:rPr>
          <w:rFonts w:ascii="Times New Roman" w:hAnsi="Times New Roman" w:cs="Times New Roman"/>
          <w:sz w:val="24"/>
          <w:szCs w:val="24"/>
          <w:lang w:val="kk-KZ"/>
        </w:rPr>
      </w:pPr>
    </w:p>
    <w:p w:rsidR="004A50F9" w:rsidRPr="00CB2216" w:rsidRDefault="004A50F9" w:rsidP="004A50F9">
      <w:pPr>
        <w:spacing w:after="0" w:line="240" w:lineRule="auto"/>
        <w:jc w:val="center"/>
        <w:rPr>
          <w:rFonts w:ascii="Times New Roman" w:eastAsia="Times New Roman" w:hAnsi="Times New Roman" w:cs="Times New Roman"/>
          <w:b/>
          <w:i/>
          <w:sz w:val="24"/>
          <w:szCs w:val="24"/>
          <w:lang w:val="kk-KZ" w:eastAsia="ru-RU"/>
        </w:rPr>
      </w:pPr>
      <w:r w:rsidRPr="00CB2216">
        <w:rPr>
          <w:rFonts w:ascii="Times New Roman" w:eastAsia="Times New Roman" w:hAnsi="Times New Roman" w:cs="Times New Roman"/>
          <w:b/>
          <w:i/>
          <w:sz w:val="24"/>
          <w:szCs w:val="24"/>
          <w:lang w:val="kk-KZ" w:eastAsia="ru-RU"/>
        </w:rPr>
        <w:t>Студенттердің өзіндік жұмыстарын     орындауға ұсынылатын   әдістемелік нұсқаулар</w:t>
      </w:r>
    </w:p>
    <w:p w:rsidR="004A50F9" w:rsidRPr="00CB2216" w:rsidRDefault="004A50F9" w:rsidP="004A50F9">
      <w:pPr>
        <w:spacing w:after="0" w:line="240" w:lineRule="auto"/>
        <w:rPr>
          <w:rFonts w:ascii="Times New Roman" w:eastAsia="Times New Roman" w:hAnsi="Times New Roman" w:cs="Times New Roman"/>
          <w:sz w:val="24"/>
          <w:szCs w:val="24"/>
          <w:lang w:val="kk-KZ" w:eastAsia="ru-RU"/>
        </w:rPr>
      </w:pPr>
    </w:p>
    <w:p w:rsidR="004A50F9" w:rsidRPr="00CB2216" w:rsidRDefault="004A50F9" w:rsidP="004A50F9">
      <w:pPr>
        <w:spacing w:after="0" w:line="240" w:lineRule="auto"/>
        <w:jc w:val="both"/>
        <w:rPr>
          <w:rFonts w:ascii="Times New Roman" w:eastAsia="Times New Roman" w:hAnsi="Times New Roman" w:cs="Times New Roman"/>
          <w:sz w:val="24"/>
          <w:szCs w:val="24"/>
          <w:lang w:val="kk-KZ" w:eastAsia="ru-RU"/>
        </w:rPr>
      </w:pPr>
      <w:r w:rsidRPr="00CB2216">
        <w:rPr>
          <w:rFonts w:ascii="Times New Roman" w:eastAsia="Times New Roman" w:hAnsi="Times New Roman" w:cs="Times New Roman"/>
          <w:sz w:val="24"/>
          <w:szCs w:val="24"/>
          <w:lang w:val="kk-KZ" w:eastAsia="ru-RU"/>
        </w:rPr>
        <w:tab/>
        <w:t>Студенттердің өзіндік жұмыстары «</w:t>
      </w:r>
      <w:r w:rsidRPr="00CB2216">
        <w:rPr>
          <w:rFonts w:ascii="Times New Roman" w:hAnsi="Times New Roman" w:cs="Times New Roman"/>
          <w:bCs/>
          <w:sz w:val="24"/>
          <w:szCs w:val="24"/>
          <w:lang w:val="kk-KZ"/>
        </w:rPr>
        <w:t>Оқушылардың рухани-адамгершілік тәрбиесі</w:t>
      </w:r>
      <w:r w:rsidRPr="00CB2216">
        <w:rPr>
          <w:rFonts w:ascii="Times New Roman" w:eastAsia="Times New Roman" w:hAnsi="Times New Roman" w:cs="Times New Roman"/>
          <w:sz w:val="24"/>
          <w:szCs w:val="24"/>
          <w:lang w:val="kk-KZ" w:eastAsia="ru-RU"/>
        </w:rPr>
        <w:t xml:space="preserve">» пәнінен алған білімдерін, игерген іскерліктерін, меңгерген дағдыларын жетілдіруге игі ықпалын тигізеді. Өзіндік жұмыстарды орындау барысында студенттер лекция, практикалық сабақтарда ұсынылған негізгі және қосымша әдебиеттерге шолу жасап, оларды конспектілей отырып, білімдерін толықтырады. </w:t>
      </w:r>
    </w:p>
    <w:p w:rsidR="004A50F9" w:rsidRPr="00CB2216" w:rsidRDefault="004A50F9" w:rsidP="004A50F9">
      <w:pPr>
        <w:spacing w:after="0" w:line="240" w:lineRule="auto"/>
        <w:jc w:val="both"/>
        <w:rPr>
          <w:rFonts w:ascii="Times New Roman" w:eastAsia="Times New Roman" w:hAnsi="Times New Roman" w:cs="Times New Roman"/>
          <w:sz w:val="24"/>
          <w:szCs w:val="24"/>
          <w:lang w:val="kk-KZ" w:eastAsia="ru-RU"/>
        </w:rPr>
      </w:pPr>
      <w:r w:rsidRPr="00CB2216">
        <w:rPr>
          <w:rFonts w:ascii="Times New Roman" w:eastAsia="Times New Roman" w:hAnsi="Times New Roman" w:cs="Times New Roman"/>
          <w:sz w:val="24"/>
          <w:szCs w:val="24"/>
          <w:lang w:val="kk-KZ" w:eastAsia="ru-RU"/>
        </w:rPr>
        <w:tab/>
        <w:t>Өзіндік жұмыстардың негізгі мақсаттары:</w:t>
      </w:r>
    </w:p>
    <w:p w:rsidR="004A50F9" w:rsidRPr="00CB2216" w:rsidRDefault="004A50F9" w:rsidP="004A50F9">
      <w:pPr>
        <w:spacing w:after="0" w:line="240" w:lineRule="auto"/>
        <w:ind w:firstLine="720"/>
        <w:jc w:val="both"/>
        <w:rPr>
          <w:rFonts w:ascii="Times New Roman" w:eastAsia="Times New Roman" w:hAnsi="Times New Roman" w:cs="Times New Roman"/>
          <w:sz w:val="24"/>
          <w:szCs w:val="24"/>
          <w:lang w:val="kk-KZ" w:eastAsia="ru-RU"/>
        </w:rPr>
      </w:pPr>
      <w:r w:rsidRPr="00CB2216">
        <w:rPr>
          <w:rFonts w:ascii="Times New Roman" w:eastAsia="Times New Roman" w:hAnsi="Times New Roman" w:cs="Times New Roman"/>
          <w:sz w:val="24"/>
          <w:szCs w:val="24"/>
          <w:lang w:val="kk-KZ" w:eastAsia="ru-RU"/>
        </w:rPr>
        <w:t>- Студенттердің теория жүзіндегі алған білімдеріне сүйене отырып, өз беттерімен білім қорларымен қарулануға икемділіктерін дамыту;</w:t>
      </w:r>
    </w:p>
    <w:p w:rsidR="004A50F9" w:rsidRPr="00CB2216" w:rsidRDefault="004A50F9" w:rsidP="004A50F9">
      <w:pPr>
        <w:spacing w:after="0" w:line="240" w:lineRule="auto"/>
        <w:ind w:firstLine="720"/>
        <w:jc w:val="both"/>
        <w:rPr>
          <w:rFonts w:ascii="Times New Roman" w:eastAsia="Times New Roman" w:hAnsi="Times New Roman" w:cs="Times New Roman"/>
          <w:sz w:val="24"/>
          <w:szCs w:val="24"/>
          <w:lang w:val="kk-KZ" w:eastAsia="ru-RU"/>
        </w:rPr>
      </w:pPr>
      <w:r w:rsidRPr="00CB2216">
        <w:rPr>
          <w:rFonts w:ascii="Times New Roman" w:eastAsia="Times New Roman" w:hAnsi="Times New Roman" w:cs="Times New Roman"/>
          <w:sz w:val="24"/>
          <w:szCs w:val="24"/>
          <w:lang w:val="kk-KZ" w:eastAsia="ru-RU"/>
        </w:rPr>
        <w:t>- Ғылыми материалдардың жалпы мазмұнынан негізгісін бөліп ала білуге баулу,</w:t>
      </w:r>
    </w:p>
    <w:p w:rsidR="004A50F9" w:rsidRPr="00CB2216" w:rsidRDefault="004A50F9" w:rsidP="004A50F9">
      <w:pPr>
        <w:spacing w:after="0" w:line="240" w:lineRule="auto"/>
        <w:ind w:firstLine="720"/>
        <w:jc w:val="both"/>
        <w:rPr>
          <w:rFonts w:ascii="Times New Roman" w:eastAsia="Times New Roman" w:hAnsi="Times New Roman" w:cs="Times New Roman"/>
          <w:sz w:val="24"/>
          <w:szCs w:val="24"/>
          <w:lang w:val="kk-KZ" w:eastAsia="ru-RU"/>
        </w:rPr>
      </w:pPr>
      <w:r w:rsidRPr="00CB2216">
        <w:rPr>
          <w:rFonts w:ascii="Times New Roman" w:eastAsia="Times New Roman" w:hAnsi="Times New Roman" w:cs="Times New Roman"/>
          <w:sz w:val="24"/>
          <w:szCs w:val="24"/>
          <w:lang w:val="kk-KZ" w:eastAsia="ru-RU"/>
        </w:rPr>
        <w:t>- Өз беттерімен іздене отырып, ғылыми еңбектерге аннотация жасай білуге үйрету;</w:t>
      </w:r>
    </w:p>
    <w:p w:rsidR="004A50F9" w:rsidRPr="00CB2216" w:rsidRDefault="004A50F9" w:rsidP="004A50F9">
      <w:pPr>
        <w:spacing w:after="0" w:line="240" w:lineRule="auto"/>
        <w:ind w:firstLine="720"/>
        <w:jc w:val="both"/>
        <w:rPr>
          <w:rFonts w:ascii="Times New Roman" w:eastAsia="Times New Roman" w:hAnsi="Times New Roman" w:cs="Times New Roman"/>
          <w:sz w:val="24"/>
          <w:szCs w:val="24"/>
          <w:lang w:val="kk-KZ" w:eastAsia="ru-RU"/>
        </w:rPr>
      </w:pPr>
      <w:r w:rsidRPr="00CB2216">
        <w:rPr>
          <w:rFonts w:ascii="Times New Roman" w:eastAsia="Times New Roman" w:hAnsi="Times New Roman" w:cs="Times New Roman"/>
          <w:sz w:val="24"/>
          <w:szCs w:val="24"/>
          <w:lang w:val="kk-KZ" w:eastAsia="ru-RU"/>
        </w:rPr>
        <w:t>- Өткен материалдар негізінде тестік тапсырмаларды құрастыра білу, және өзгелердің құрастырған тапсырмаларын шеше білуге бейімделу, т.б.</w:t>
      </w:r>
    </w:p>
    <w:p w:rsidR="004A50F9" w:rsidRPr="00CB2216" w:rsidRDefault="004A50F9" w:rsidP="004A50F9">
      <w:pPr>
        <w:spacing w:after="0" w:line="240" w:lineRule="auto"/>
        <w:ind w:firstLine="720"/>
        <w:jc w:val="both"/>
        <w:rPr>
          <w:rFonts w:ascii="Times New Roman" w:eastAsia="Times New Roman" w:hAnsi="Times New Roman" w:cs="Times New Roman"/>
          <w:sz w:val="24"/>
          <w:szCs w:val="24"/>
          <w:lang w:val="kk-KZ" w:eastAsia="ru-RU"/>
        </w:rPr>
      </w:pPr>
      <w:r w:rsidRPr="00CB2216">
        <w:rPr>
          <w:rFonts w:ascii="Times New Roman" w:eastAsia="Times New Roman" w:hAnsi="Times New Roman" w:cs="Times New Roman"/>
          <w:sz w:val="24"/>
          <w:szCs w:val="24"/>
          <w:lang w:val="kk-KZ" w:eastAsia="ru-RU"/>
        </w:rPr>
        <w:t>- Әрбір тақырып бойынша өзіндік жұмыстарға берілетін тапсырмалар негізінде сөзжұмбақтар, ребустар құра білуге баулу.</w:t>
      </w:r>
    </w:p>
    <w:p w:rsidR="004A50F9" w:rsidRPr="00CB2216" w:rsidRDefault="004A50F9" w:rsidP="004A50F9">
      <w:pPr>
        <w:tabs>
          <w:tab w:val="left" w:pos="851"/>
        </w:tabs>
        <w:spacing w:after="0" w:line="240" w:lineRule="auto"/>
        <w:contextualSpacing/>
        <w:jc w:val="both"/>
        <w:rPr>
          <w:rFonts w:ascii="Calibri" w:eastAsia="Calibri" w:hAnsi="Calibri" w:cs="Times New Roman"/>
          <w:sz w:val="24"/>
          <w:szCs w:val="24"/>
          <w:lang w:val="kk-KZ"/>
        </w:rPr>
      </w:pPr>
      <w:r w:rsidRPr="00CB2216">
        <w:rPr>
          <w:rFonts w:ascii="Times New Roman" w:eastAsia="Times New Roman" w:hAnsi="Times New Roman" w:cs="Times New Roman"/>
          <w:sz w:val="24"/>
          <w:szCs w:val="24"/>
          <w:lang w:val="kk-KZ" w:eastAsia="ru-RU"/>
        </w:rPr>
        <w:tab/>
        <w:t xml:space="preserve">-Өзіндік жұмыстар бойынша өткізілетін сабақтарда студенттер дайындаған рефераттарының мазмұнын өзгелер үшін түсінікті жеткізе білуге, интеллектуалды, әлеуметтік-педагогикалық, эмоцияны басқара білуге, жағымды қарым-қатынасты орнатуға үйренеді.  СӨЖ </w:t>
      </w:r>
      <w:r w:rsidRPr="00CB2216">
        <w:rPr>
          <w:rFonts w:ascii="Times New Roman" w:eastAsia="Calibri" w:hAnsi="Times New Roman" w:cs="Times New Roman"/>
          <w:sz w:val="24"/>
          <w:szCs w:val="24"/>
          <w:lang w:val="kk-KZ"/>
        </w:rPr>
        <w:t>дәрісханада алған білімін кеңейтуге, бекітуге, тереңдетуге, қойылған проблемаларды шешу үшін шығармашылықты дамытуға, студенттің дара білімінің көрінуіне, студенттің практикалық дағдыларды ситуациялық міндеттерді шешуде қалыптастыруына мүмкіндік туғызады.</w:t>
      </w:r>
    </w:p>
    <w:p w:rsidR="004A50F9" w:rsidRPr="00CB2216" w:rsidRDefault="004A50F9" w:rsidP="004A50F9">
      <w:pPr>
        <w:spacing w:after="0" w:line="240" w:lineRule="auto"/>
        <w:ind w:firstLine="720"/>
        <w:jc w:val="both"/>
        <w:rPr>
          <w:rFonts w:ascii="Times New Roman" w:eastAsia="Times New Roman" w:hAnsi="Times New Roman" w:cs="Times New Roman"/>
          <w:sz w:val="24"/>
          <w:szCs w:val="24"/>
          <w:lang w:val="kk-KZ" w:eastAsia="ru-RU"/>
        </w:rPr>
      </w:pPr>
      <w:r w:rsidRPr="00CB2216">
        <w:rPr>
          <w:rFonts w:ascii="Times New Roman" w:eastAsia="Times New Roman" w:hAnsi="Times New Roman" w:cs="Times New Roman"/>
          <w:sz w:val="24"/>
          <w:szCs w:val="24"/>
          <w:lang w:val="kk-KZ" w:eastAsia="ru-RU"/>
        </w:rPr>
        <w:t xml:space="preserve">   Әрбір тақырып бойынша ұсынылған тапсырмаларды орындауда олардың соңынан ұсынылған әдебиеттер басшылыққа алынуы қажет.</w:t>
      </w:r>
    </w:p>
    <w:tbl>
      <w:tblPr>
        <w:tblStyle w:val="a3"/>
        <w:tblpPr w:leftFromText="180" w:rightFromText="180" w:vertAnchor="text" w:horzAnchor="margin" w:tblpY="128"/>
        <w:tblW w:w="9351" w:type="dxa"/>
        <w:tblLayout w:type="fixed"/>
        <w:tblLook w:val="04A0"/>
      </w:tblPr>
      <w:tblGrid>
        <w:gridCol w:w="1978"/>
        <w:gridCol w:w="2782"/>
        <w:gridCol w:w="4591"/>
      </w:tblGrid>
      <w:tr w:rsidR="004A50F9" w:rsidRPr="001F72C9" w:rsidTr="00861F04">
        <w:tc>
          <w:tcPr>
            <w:tcW w:w="1978" w:type="dxa"/>
          </w:tcPr>
          <w:p w:rsidR="004A50F9" w:rsidRPr="001F72C9" w:rsidRDefault="004A50F9" w:rsidP="00527407">
            <w:pPr>
              <w:rPr>
                <w:rFonts w:ascii="Times New Roman" w:hAnsi="Times New Roman" w:cs="Times New Roman"/>
                <w:b/>
                <w:sz w:val="24"/>
                <w:szCs w:val="24"/>
                <w:lang w:val="kk-KZ"/>
              </w:rPr>
            </w:pPr>
            <w:r w:rsidRPr="001F72C9">
              <w:rPr>
                <w:rFonts w:ascii="Times New Roman" w:hAnsi="Times New Roman" w:cs="Times New Roman"/>
                <w:b/>
                <w:sz w:val="24"/>
                <w:szCs w:val="24"/>
                <w:lang w:val="kk-KZ"/>
              </w:rPr>
              <w:t>Тапсырмалар</w:t>
            </w:r>
          </w:p>
        </w:tc>
        <w:tc>
          <w:tcPr>
            <w:tcW w:w="2782" w:type="dxa"/>
          </w:tcPr>
          <w:p w:rsidR="004A50F9" w:rsidRPr="001F72C9" w:rsidRDefault="004A50F9" w:rsidP="00527407">
            <w:pPr>
              <w:rPr>
                <w:rFonts w:ascii="Times New Roman" w:hAnsi="Times New Roman" w:cs="Times New Roman"/>
                <w:b/>
                <w:sz w:val="24"/>
                <w:szCs w:val="24"/>
                <w:lang w:val="kk-KZ"/>
              </w:rPr>
            </w:pPr>
            <w:r w:rsidRPr="001F72C9">
              <w:rPr>
                <w:rFonts w:ascii="Times New Roman" w:hAnsi="Times New Roman" w:cs="Times New Roman"/>
                <w:b/>
                <w:sz w:val="24"/>
                <w:szCs w:val="24"/>
                <w:lang w:val="kk-KZ"/>
              </w:rPr>
              <w:t>Тапсырмалардың мазмұны және әдістемелік ұсыныстар</w:t>
            </w:r>
          </w:p>
        </w:tc>
        <w:tc>
          <w:tcPr>
            <w:tcW w:w="4591" w:type="dxa"/>
          </w:tcPr>
          <w:p w:rsidR="004A50F9" w:rsidRPr="001F72C9" w:rsidRDefault="004A50F9" w:rsidP="00527407">
            <w:pPr>
              <w:rPr>
                <w:rFonts w:ascii="Times New Roman" w:hAnsi="Times New Roman" w:cs="Times New Roman"/>
                <w:b/>
                <w:sz w:val="24"/>
                <w:szCs w:val="24"/>
                <w:lang w:val="kk-KZ"/>
              </w:rPr>
            </w:pPr>
            <w:r w:rsidRPr="001F72C9">
              <w:rPr>
                <w:rFonts w:ascii="Times New Roman" w:hAnsi="Times New Roman" w:cs="Times New Roman"/>
                <w:b/>
                <w:sz w:val="24"/>
                <w:szCs w:val="24"/>
                <w:lang w:val="kk-KZ"/>
              </w:rPr>
              <w:t xml:space="preserve">     Әдебиеттер </w:t>
            </w:r>
          </w:p>
        </w:tc>
      </w:tr>
      <w:tr w:rsidR="004A50F9" w:rsidRPr="00BA016C" w:rsidTr="00861F04">
        <w:tc>
          <w:tcPr>
            <w:tcW w:w="1978" w:type="dxa"/>
          </w:tcPr>
          <w:p w:rsidR="00BA016C" w:rsidRDefault="00BA016C" w:rsidP="00BA016C">
            <w:pPr>
              <w:rPr>
                <w:rFonts w:ascii="Times New Roman" w:hAnsi="Times New Roman" w:cs="Times New Roman"/>
                <w:b/>
                <w:sz w:val="24"/>
                <w:szCs w:val="24"/>
              </w:rPr>
            </w:pPr>
            <w:r w:rsidRPr="00BA016C">
              <w:rPr>
                <w:rFonts w:ascii="Times New Roman" w:hAnsi="Times New Roman" w:cs="Times New Roman"/>
                <w:b/>
                <w:sz w:val="24"/>
                <w:szCs w:val="24"/>
                <w:lang w:val="kk-KZ"/>
              </w:rPr>
              <w:t>1-БӨЗ</w:t>
            </w:r>
            <w:r w:rsidRPr="00BA016C">
              <w:rPr>
                <w:rFonts w:ascii="Times New Roman" w:hAnsi="Times New Roman" w:cs="Times New Roman"/>
                <w:b/>
                <w:sz w:val="24"/>
                <w:szCs w:val="24"/>
              </w:rPr>
              <w:t xml:space="preserve">.  </w:t>
            </w:r>
          </w:p>
          <w:p w:rsidR="00BA016C" w:rsidRPr="00BA016C" w:rsidRDefault="00BA016C" w:rsidP="00BA016C">
            <w:pPr>
              <w:rPr>
                <w:rFonts w:ascii="Times New Roman" w:hAnsi="Times New Roman" w:cs="Times New Roman"/>
                <w:sz w:val="24"/>
                <w:szCs w:val="24"/>
                <w:lang w:val="kk-KZ"/>
              </w:rPr>
            </w:pPr>
            <w:r w:rsidRPr="00BA016C">
              <w:rPr>
                <w:rFonts w:ascii="Times New Roman" w:hAnsi="Times New Roman" w:cs="Times New Roman"/>
                <w:sz w:val="24"/>
                <w:szCs w:val="24"/>
                <w:lang w:val="kk-KZ"/>
              </w:rPr>
              <w:t>1. Мағжан Жұмабаевтың «Педагогика» еңбегі бойынша рухани-адамгершілік тәрбие берудің мүмкіндіктерін жан-жақты сипаттау</w:t>
            </w:r>
          </w:p>
          <w:p w:rsidR="004A50F9" w:rsidRPr="001F72C9" w:rsidRDefault="00BA016C" w:rsidP="00BA016C">
            <w:pPr>
              <w:rPr>
                <w:rFonts w:ascii="Times New Roman" w:hAnsi="Times New Roman" w:cs="Times New Roman"/>
                <w:lang w:val="kk-KZ"/>
              </w:rPr>
            </w:pPr>
            <w:r w:rsidRPr="00BA016C">
              <w:rPr>
                <w:rFonts w:ascii="Times New Roman" w:hAnsi="Times New Roman" w:cs="Times New Roman"/>
                <w:sz w:val="24"/>
                <w:szCs w:val="24"/>
                <w:lang w:val="kk-KZ"/>
              </w:rPr>
              <w:t xml:space="preserve">2. Жүсіпбек Аймауытовтың «Психология», «Тәрбиеге жетекші» еңбектеріндегі оқушылардың рухани-адамгершілік тәрбиесі берудің </w:t>
            </w:r>
            <w:r w:rsidRPr="00BA016C">
              <w:rPr>
                <w:rFonts w:ascii="Times New Roman" w:hAnsi="Times New Roman" w:cs="Times New Roman"/>
                <w:sz w:val="24"/>
                <w:szCs w:val="24"/>
                <w:lang w:val="kk-KZ"/>
              </w:rPr>
              <w:lastRenderedPageBreak/>
              <w:t>ғылыми-әдістемелік мүмкіндіктерін ашу</w:t>
            </w:r>
          </w:p>
        </w:tc>
        <w:tc>
          <w:tcPr>
            <w:tcW w:w="2782" w:type="dxa"/>
          </w:tcPr>
          <w:p w:rsidR="00AA5716" w:rsidRPr="001F72C9" w:rsidRDefault="00AA5716" w:rsidP="00AA5716">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Тапсырмада берілген ұғымдардыңанықтамасына талдау жасап, өзіндік ұсыныс беру.П</w:t>
            </w:r>
            <w:r w:rsidRPr="001F72C9">
              <w:rPr>
                <w:rFonts w:ascii="Times New Roman" w:hAnsi="Times New Roman" w:cs="Times New Roman"/>
                <w:sz w:val="24"/>
                <w:szCs w:val="24"/>
                <w:lang w:val="kk-KZ"/>
              </w:rPr>
              <w:t>едагогика</w:t>
            </w:r>
            <w:r>
              <w:rPr>
                <w:rFonts w:ascii="Times New Roman" w:hAnsi="Times New Roman" w:cs="Times New Roman"/>
                <w:sz w:val="24"/>
                <w:szCs w:val="24"/>
                <w:lang w:val="kk-KZ"/>
              </w:rPr>
              <w:t>лық</w:t>
            </w:r>
            <w:r w:rsidR="00BA016C">
              <w:rPr>
                <w:rFonts w:ascii="Times New Roman" w:hAnsi="Times New Roman" w:cs="Times New Roman"/>
                <w:sz w:val="24"/>
                <w:szCs w:val="24"/>
                <w:lang w:val="kk-KZ"/>
              </w:rPr>
              <w:t>-психологиялық</w:t>
            </w:r>
            <w:r w:rsidRPr="001F72C9">
              <w:rPr>
                <w:rFonts w:ascii="Times New Roman" w:hAnsi="Times New Roman" w:cs="Times New Roman"/>
                <w:sz w:val="24"/>
                <w:szCs w:val="24"/>
                <w:lang w:val="kk-KZ"/>
              </w:rPr>
              <w:t xml:space="preserve"> идеялар тарихына шолу жасап, кестеге  түсіру</w:t>
            </w:r>
            <w:r>
              <w:rPr>
                <w:rFonts w:ascii="Times New Roman" w:hAnsi="Times New Roman" w:cs="Times New Roman"/>
                <w:sz w:val="24"/>
                <w:szCs w:val="24"/>
                <w:lang w:val="kk-KZ"/>
              </w:rPr>
              <w:t>.</w:t>
            </w:r>
          </w:p>
          <w:p w:rsidR="004A50F9" w:rsidRPr="00577C75" w:rsidRDefault="00AA5716" w:rsidP="00AA5716">
            <w:pPr>
              <w:rPr>
                <w:rFonts w:ascii="Times New Roman" w:hAnsi="Times New Roman" w:cs="Times New Roman"/>
                <w:sz w:val="24"/>
                <w:szCs w:val="24"/>
                <w:lang w:val="kk-KZ"/>
              </w:rPr>
            </w:pPr>
            <w:r w:rsidRPr="001F72C9">
              <w:rPr>
                <w:rFonts w:ascii="Times New Roman" w:hAnsi="Times New Roman" w:cs="Times New Roman"/>
                <w:sz w:val="24"/>
                <w:szCs w:val="24"/>
                <w:lang w:val="kk-KZ"/>
              </w:rPr>
              <w:t xml:space="preserve">Өткізу формасы: </w:t>
            </w:r>
            <w:r>
              <w:rPr>
                <w:rFonts w:ascii="Times New Roman" w:hAnsi="Times New Roman" w:cs="Times New Roman"/>
                <w:sz w:val="24"/>
                <w:szCs w:val="24"/>
                <w:lang w:val="kk-KZ"/>
              </w:rPr>
              <w:t xml:space="preserve">презентация жасау, кестеге </w:t>
            </w:r>
            <w:r w:rsidRPr="00577C75">
              <w:rPr>
                <w:rFonts w:ascii="Times New Roman" w:hAnsi="Times New Roman" w:cs="Times New Roman"/>
                <w:sz w:val="24"/>
                <w:szCs w:val="24"/>
                <w:lang w:val="kk-KZ"/>
              </w:rPr>
              <w:t>салу.</w:t>
            </w:r>
          </w:p>
          <w:p w:rsidR="00AA5716" w:rsidRPr="00AA5716" w:rsidRDefault="00AA5716" w:rsidP="00AA5716">
            <w:pPr>
              <w:rPr>
                <w:rFonts w:ascii="Times New Roman" w:hAnsi="Times New Roman" w:cs="Times New Roman"/>
                <w:b/>
                <w:sz w:val="24"/>
                <w:szCs w:val="24"/>
                <w:lang w:val="kk-KZ"/>
              </w:rPr>
            </w:pPr>
            <w:r w:rsidRPr="00577C75">
              <w:rPr>
                <w:rFonts w:ascii="Times New Roman" w:hAnsi="Times New Roman"/>
                <w:color w:val="000000"/>
                <w:sz w:val="24"/>
                <w:szCs w:val="24"/>
                <w:shd w:val="clear" w:color="auto" w:fill="F0F0F0"/>
                <w:lang w:val="kk-KZ"/>
              </w:rPr>
              <w:t>Тапсырманы орындау барысында тақырып мазмұнына студенттердің зейінін аударып, өз қатысын қабылдауы мен түсінігін келтіре алатын кесте жүргізіледі. Үзінді/цитата Түсіндірме/ком</w:t>
            </w:r>
            <w:r w:rsidR="00BA016C">
              <w:rPr>
                <w:rFonts w:ascii="Times New Roman" w:hAnsi="Times New Roman"/>
                <w:color w:val="000000"/>
                <w:sz w:val="24"/>
                <w:szCs w:val="24"/>
                <w:shd w:val="clear" w:color="auto" w:fill="F0F0F0"/>
                <w:lang w:val="kk-KZ"/>
              </w:rPr>
              <w:t>м</w:t>
            </w:r>
            <w:r w:rsidRPr="00577C75">
              <w:rPr>
                <w:rFonts w:ascii="Times New Roman" w:hAnsi="Times New Roman"/>
                <w:color w:val="000000"/>
                <w:sz w:val="24"/>
                <w:szCs w:val="24"/>
                <w:shd w:val="clear" w:color="auto" w:fill="F0F0F0"/>
                <w:lang w:val="kk-KZ"/>
              </w:rPr>
              <w:t xml:space="preserve">ентарий </w:t>
            </w:r>
            <w:r w:rsidRPr="00577C75">
              <w:rPr>
                <w:rFonts w:ascii="Times New Roman" w:hAnsi="Times New Roman"/>
                <w:color w:val="000000"/>
                <w:sz w:val="24"/>
                <w:szCs w:val="24"/>
                <w:shd w:val="clear" w:color="auto" w:fill="F0F0F0"/>
                <w:lang w:val="kk-KZ"/>
              </w:rPr>
              <w:lastRenderedPageBreak/>
              <w:t>Неліктен бұл үзіндіні алдыңыз, оның себебі қандай? Келісемін/ келіспеймін Менің пікірім: Кестенің «Үзінділер» бөліміне студенттің назарын тоқтатқан немесе ерекше толғандырған тақырыбымызда қарастырылатын ғалымдардың пікірлері, идеялары, сөз тіркестері, фразалар(келісетін немесе келіспейтін, қызықтыратын) қысқаша сөйлем түрінде келтіреді. Кестенің оң жағындағы «Түсіндірме» бөлігінде студент сол жақта келтірген жазбаларының түсіндірмесін келтіреді. Бұл баған сол жақтағыға қарағанда маңыздырақ болғандықтан, көлемді түрде тұтас сөйлемдерден тұруы керек.Студенттің жазбалары аудито</w:t>
            </w:r>
            <w:r w:rsidR="00BA016C">
              <w:rPr>
                <w:rFonts w:ascii="Times New Roman" w:hAnsi="Times New Roman"/>
                <w:color w:val="000000"/>
                <w:sz w:val="24"/>
                <w:szCs w:val="24"/>
                <w:shd w:val="clear" w:color="auto" w:fill="F0F0F0"/>
                <w:lang w:val="kk-KZ"/>
              </w:rPr>
              <w:t>р</w:t>
            </w:r>
            <w:r w:rsidRPr="00577C75">
              <w:rPr>
                <w:rFonts w:ascii="Times New Roman" w:hAnsi="Times New Roman"/>
                <w:color w:val="000000"/>
                <w:sz w:val="24"/>
                <w:szCs w:val="24"/>
                <w:shd w:val="clear" w:color="auto" w:fill="F0F0F0"/>
                <w:lang w:val="kk-KZ"/>
              </w:rPr>
              <w:t>ияға оқылып, жұмысы тыңдалады.</w:t>
            </w:r>
          </w:p>
        </w:tc>
        <w:tc>
          <w:tcPr>
            <w:tcW w:w="4591" w:type="dxa"/>
          </w:tcPr>
          <w:p w:rsidR="00DE2A49" w:rsidRDefault="00DE2A49" w:rsidP="003B5B33">
            <w:pPr>
              <w:shd w:val="clear" w:color="auto" w:fill="FFFFFF"/>
              <w:rPr>
                <w:rFonts w:ascii="Times New Roman" w:eastAsia="Times New Roman" w:hAnsi="Times New Roman" w:cs="Times New Roman"/>
                <w:bCs/>
                <w:iCs/>
                <w:color w:val="212529"/>
                <w:sz w:val="24"/>
                <w:szCs w:val="24"/>
                <w:lang w:val="kk-KZ" w:eastAsia="ru-RU"/>
              </w:rPr>
            </w:pPr>
            <w:r w:rsidRPr="00DE2A49">
              <w:rPr>
                <w:rFonts w:ascii="Times New Roman" w:eastAsia="Times New Roman" w:hAnsi="Times New Roman" w:cs="Times New Roman"/>
                <w:bCs/>
                <w:iCs/>
                <w:color w:val="212529"/>
                <w:sz w:val="24"/>
                <w:szCs w:val="24"/>
                <w:lang w:val="kk-KZ" w:eastAsia="ru-RU"/>
              </w:rPr>
              <w:lastRenderedPageBreak/>
              <w:t>Жарықбаев Қ. Қазақ психологиясының тарихы. –Алматы: Қазақстан, 1996. – 160 б.</w:t>
            </w:r>
          </w:p>
          <w:p w:rsidR="008E4A77" w:rsidRDefault="008E4A77" w:rsidP="008E4A77">
            <w:pPr>
              <w:shd w:val="clear" w:color="auto" w:fill="FFFFFF"/>
              <w:rPr>
                <w:rFonts w:ascii="Times New Roman" w:eastAsia="Times New Roman" w:hAnsi="Times New Roman" w:cs="Times New Roman"/>
                <w:bCs/>
                <w:iCs/>
                <w:color w:val="212529"/>
                <w:sz w:val="24"/>
                <w:szCs w:val="24"/>
                <w:lang w:val="kk-KZ" w:eastAsia="ru-RU"/>
              </w:rPr>
            </w:pPr>
            <w:r w:rsidRPr="008E4A77">
              <w:rPr>
                <w:rFonts w:ascii="Times New Roman" w:eastAsia="Times New Roman" w:hAnsi="Times New Roman" w:cs="Times New Roman"/>
                <w:bCs/>
                <w:iCs/>
                <w:color w:val="212529"/>
                <w:sz w:val="24"/>
                <w:szCs w:val="24"/>
                <w:lang w:val="kk-KZ" w:eastAsia="ru-RU"/>
              </w:rPr>
              <w:t>Жұмабаев М. Педагогика. – Алматы: Рауан, 1994.</w:t>
            </w:r>
          </w:p>
          <w:p w:rsidR="00854E68" w:rsidRDefault="00ED1A8A" w:rsidP="003B5B33">
            <w:pPr>
              <w:shd w:val="clear" w:color="auto" w:fill="FFFFFF"/>
              <w:rPr>
                <w:rFonts w:ascii="Times New Roman" w:eastAsia="Times New Roman" w:hAnsi="Times New Roman" w:cs="Times New Roman"/>
                <w:bCs/>
                <w:iCs/>
                <w:color w:val="212529"/>
                <w:sz w:val="24"/>
                <w:szCs w:val="24"/>
                <w:lang w:val="kk-KZ" w:eastAsia="ru-RU"/>
              </w:rPr>
            </w:pPr>
            <w:hyperlink r:id="rId5" w:history="1">
              <w:r w:rsidR="00854E68" w:rsidRPr="00E84E54">
                <w:rPr>
                  <w:rStyle w:val="a6"/>
                  <w:rFonts w:ascii="Times New Roman" w:eastAsia="Times New Roman" w:hAnsi="Times New Roman" w:cs="Times New Roman"/>
                  <w:bCs/>
                  <w:iCs/>
                  <w:sz w:val="24"/>
                  <w:szCs w:val="24"/>
                  <w:lang w:val="kk-KZ" w:eastAsia="ru-RU"/>
                </w:rPr>
                <w:t>https://iknigi.net/avtor-mazhan-zhmabaev/122598-pedagogika-mazhan-zhmabaev/read/page-1.html</w:t>
              </w:r>
            </w:hyperlink>
          </w:p>
          <w:p w:rsidR="008E4A77" w:rsidRDefault="008E4A77" w:rsidP="003B5B33">
            <w:pPr>
              <w:shd w:val="clear" w:color="auto" w:fill="FFFFFF"/>
              <w:rPr>
                <w:rFonts w:ascii="Times New Roman" w:eastAsia="Times New Roman" w:hAnsi="Times New Roman" w:cs="Times New Roman"/>
                <w:bCs/>
                <w:iCs/>
                <w:color w:val="212529"/>
                <w:sz w:val="24"/>
                <w:szCs w:val="24"/>
                <w:lang w:val="kk-KZ" w:eastAsia="ru-RU"/>
              </w:rPr>
            </w:pPr>
          </w:p>
          <w:p w:rsidR="00854E68" w:rsidRDefault="00854E68" w:rsidP="003B5B33">
            <w:pPr>
              <w:shd w:val="clear" w:color="auto" w:fill="FFFFFF"/>
              <w:rPr>
                <w:rFonts w:ascii="Times New Roman" w:eastAsia="Times New Roman" w:hAnsi="Times New Roman" w:cs="Times New Roman"/>
                <w:bCs/>
                <w:iCs/>
                <w:color w:val="212529"/>
                <w:sz w:val="24"/>
                <w:szCs w:val="24"/>
                <w:lang w:val="kk-KZ" w:eastAsia="ru-RU"/>
              </w:rPr>
            </w:pPr>
            <w:r w:rsidRPr="00854E68">
              <w:rPr>
                <w:rFonts w:ascii="Times New Roman" w:eastAsia="Times New Roman" w:hAnsi="Times New Roman" w:cs="Times New Roman"/>
                <w:bCs/>
                <w:iCs/>
                <w:color w:val="212529"/>
                <w:sz w:val="24"/>
                <w:szCs w:val="24"/>
                <w:lang w:val="kk-KZ" w:eastAsia="ru-RU"/>
              </w:rPr>
              <w:t>Жұмабаев М. Өлеңдері, прозасы және әдеби зерттеулер / Құрастырған Ж.Сүлейменов. – Петропавл, 2006. – 428 б.</w:t>
            </w:r>
          </w:p>
          <w:p w:rsidR="00854E68" w:rsidRDefault="00854E68" w:rsidP="00527407">
            <w:pPr>
              <w:rPr>
                <w:rFonts w:ascii="Times New Roman" w:hAnsi="Times New Roman" w:cs="Times New Roman"/>
                <w:sz w:val="24"/>
                <w:szCs w:val="24"/>
                <w:lang w:val="kk-KZ"/>
              </w:rPr>
            </w:pPr>
          </w:p>
          <w:p w:rsidR="00854E68" w:rsidRPr="00861F04" w:rsidRDefault="00861F04" w:rsidP="00854E68">
            <w:pPr>
              <w:rPr>
                <w:rFonts w:ascii="Times New Roman" w:hAnsi="Times New Roman" w:cs="Times New Roman"/>
                <w:sz w:val="24"/>
                <w:szCs w:val="24"/>
                <w:lang w:val="kk-KZ"/>
              </w:rPr>
            </w:pPr>
            <w:r w:rsidRPr="00861F04">
              <w:rPr>
                <w:rFonts w:ascii="Times New Roman" w:hAnsi="Times New Roman" w:cs="Times New Roman"/>
                <w:sz w:val="24"/>
                <w:szCs w:val="24"/>
                <w:lang w:val="kk-KZ"/>
              </w:rPr>
              <w:t xml:space="preserve">Аймауытов Ж. Мағжанның ақындығы туралы: естеліктер, эсселер және зерттеу мақалалар / құраст. Д. Әшімханов. </w:t>
            </w:r>
            <w:r w:rsidR="00854E68">
              <w:rPr>
                <w:rFonts w:ascii="Times New Roman" w:hAnsi="Times New Roman" w:cs="Times New Roman"/>
                <w:sz w:val="24"/>
                <w:szCs w:val="24"/>
                <w:lang w:val="kk-KZ"/>
              </w:rPr>
              <w:t>–</w:t>
            </w:r>
            <w:r w:rsidR="00854E68" w:rsidRPr="00861F04">
              <w:rPr>
                <w:rFonts w:ascii="Times New Roman" w:hAnsi="Times New Roman" w:cs="Times New Roman"/>
                <w:sz w:val="24"/>
                <w:szCs w:val="24"/>
                <w:lang w:val="kk-KZ"/>
              </w:rPr>
              <w:t>Алматы: Жалын, 1992. - 264 - 300 б.</w:t>
            </w:r>
          </w:p>
          <w:p w:rsidR="00854E68" w:rsidRDefault="00854E68" w:rsidP="00527407">
            <w:pPr>
              <w:rPr>
                <w:rFonts w:ascii="Times New Roman" w:hAnsi="Times New Roman" w:cs="Times New Roman"/>
                <w:sz w:val="24"/>
                <w:szCs w:val="24"/>
                <w:lang w:val="kk-KZ"/>
              </w:rPr>
            </w:pPr>
          </w:p>
          <w:p w:rsidR="0050539E" w:rsidRDefault="0050539E" w:rsidP="00527407">
            <w:pPr>
              <w:rPr>
                <w:rFonts w:ascii="Times New Roman" w:hAnsi="Times New Roman" w:cs="Times New Roman"/>
                <w:sz w:val="24"/>
                <w:szCs w:val="24"/>
                <w:lang w:val="kk-KZ"/>
              </w:rPr>
            </w:pPr>
            <w:r w:rsidRPr="0050539E">
              <w:rPr>
                <w:rFonts w:ascii="Times New Roman" w:hAnsi="Times New Roman" w:cs="Times New Roman"/>
                <w:sz w:val="24"/>
                <w:szCs w:val="24"/>
                <w:lang w:val="kk-KZ"/>
              </w:rPr>
              <w:t>Аймауытов Ж. Психология. Алматы, «Рауан». 1995.</w:t>
            </w:r>
          </w:p>
          <w:p w:rsidR="00854E68" w:rsidRDefault="00ED1A8A" w:rsidP="00527407">
            <w:pPr>
              <w:rPr>
                <w:rFonts w:ascii="Times New Roman" w:hAnsi="Times New Roman" w:cs="Times New Roman"/>
                <w:sz w:val="24"/>
                <w:szCs w:val="24"/>
                <w:lang w:val="kk-KZ"/>
              </w:rPr>
            </w:pPr>
            <w:hyperlink r:id="rId6" w:history="1">
              <w:r w:rsidR="00854E68" w:rsidRPr="00E84E54">
                <w:rPr>
                  <w:rStyle w:val="a6"/>
                  <w:rFonts w:ascii="Times New Roman" w:hAnsi="Times New Roman" w:cs="Times New Roman"/>
                  <w:sz w:val="24"/>
                  <w:szCs w:val="24"/>
                  <w:lang w:val="kk-KZ"/>
                </w:rPr>
                <w:t>https://adebiportal.kz/kz/authors/view/985</w:t>
              </w:r>
            </w:hyperlink>
          </w:p>
          <w:p w:rsidR="00854E68" w:rsidRDefault="00854E68" w:rsidP="00527407">
            <w:pPr>
              <w:rPr>
                <w:rFonts w:ascii="Times New Roman" w:hAnsi="Times New Roman" w:cs="Times New Roman"/>
                <w:sz w:val="24"/>
                <w:szCs w:val="24"/>
                <w:lang w:val="kk-KZ"/>
              </w:rPr>
            </w:pPr>
          </w:p>
          <w:p w:rsidR="00E66B88" w:rsidRDefault="00B32593" w:rsidP="00527407">
            <w:pPr>
              <w:rPr>
                <w:rFonts w:ascii="Times New Roman" w:hAnsi="Times New Roman" w:cs="Times New Roman"/>
                <w:sz w:val="24"/>
                <w:szCs w:val="24"/>
                <w:lang w:val="kk-KZ"/>
              </w:rPr>
            </w:pPr>
            <w:r w:rsidRPr="00B32593">
              <w:rPr>
                <w:rFonts w:ascii="Times New Roman" w:hAnsi="Times New Roman" w:cs="Times New Roman"/>
                <w:sz w:val="24"/>
                <w:szCs w:val="24"/>
                <w:lang w:val="kk-KZ"/>
              </w:rPr>
              <w:t>Аймауытов Ж. Шығармалары. Құраст</w:t>
            </w:r>
            <w:r w:rsidR="00861F04">
              <w:rPr>
                <w:rFonts w:ascii="Times New Roman" w:hAnsi="Times New Roman" w:cs="Times New Roman"/>
                <w:sz w:val="24"/>
                <w:szCs w:val="24"/>
                <w:lang w:val="kk-KZ"/>
              </w:rPr>
              <w:t>.</w:t>
            </w:r>
            <w:r w:rsidRPr="00B32593">
              <w:rPr>
                <w:rFonts w:ascii="Times New Roman" w:hAnsi="Times New Roman" w:cs="Times New Roman"/>
                <w:sz w:val="24"/>
                <w:szCs w:val="24"/>
                <w:lang w:val="kk-KZ"/>
              </w:rPr>
              <w:t xml:space="preserve"> М.Атымов, Қ.Керейқұлов. – Алматы: Жазушы, 1989. - 560 б.</w:t>
            </w:r>
          </w:p>
          <w:p w:rsidR="00861F04" w:rsidRDefault="00ED1A8A" w:rsidP="00527407">
            <w:pPr>
              <w:rPr>
                <w:rFonts w:ascii="Times New Roman" w:hAnsi="Times New Roman" w:cs="Times New Roman"/>
                <w:sz w:val="24"/>
                <w:szCs w:val="24"/>
                <w:lang w:val="kk-KZ"/>
              </w:rPr>
            </w:pPr>
            <w:hyperlink r:id="rId7" w:history="1">
              <w:r w:rsidR="00861F04" w:rsidRPr="00E84E54">
                <w:rPr>
                  <w:rStyle w:val="a6"/>
                  <w:rFonts w:ascii="Times New Roman" w:hAnsi="Times New Roman" w:cs="Times New Roman"/>
                  <w:sz w:val="24"/>
                  <w:szCs w:val="24"/>
                  <w:lang w:val="kk-KZ"/>
                </w:rPr>
                <w:t>https://aimauytov.psu.kz/index.php?option=com_content&amp;view=article&amp;id=64&amp;Itemid=1</w:t>
              </w:r>
            </w:hyperlink>
          </w:p>
          <w:p w:rsidR="00854E68" w:rsidRDefault="00854E68" w:rsidP="00861F04">
            <w:pPr>
              <w:rPr>
                <w:rFonts w:ascii="Times New Roman" w:hAnsi="Times New Roman" w:cs="Times New Roman"/>
                <w:sz w:val="24"/>
                <w:szCs w:val="24"/>
                <w:lang w:val="kk-KZ"/>
              </w:rPr>
            </w:pPr>
          </w:p>
          <w:p w:rsidR="00861F04" w:rsidRPr="00861F04" w:rsidRDefault="00861F04" w:rsidP="00861F04">
            <w:pPr>
              <w:rPr>
                <w:rFonts w:ascii="Times New Roman" w:hAnsi="Times New Roman" w:cs="Times New Roman"/>
                <w:sz w:val="24"/>
                <w:szCs w:val="24"/>
                <w:lang w:val="kk-KZ"/>
              </w:rPr>
            </w:pPr>
            <w:r w:rsidRPr="00861F04">
              <w:rPr>
                <w:rFonts w:ascii="Times New Roman" w:hAnsi="Times New Roman" w:cs="Times New Roman"/>
                <w:sz w:val="24"/>
                <w:szCs w:val="24"/>
                <w:lang w:val="kk-KZ"/>
              </w:rPr>
              <w:t>Аймауытов Ж. Бес томдық шығармалар жинағы. - Алматы: Жібек жолы, 2003.</w:t>
            </w:r>
          </w:p>
          <w:p w:rsidR="00861F04" w:rsidRDefault="00861F04" w:rsidP="00861F04">
            <w:pPr>
              <w:rPr>
                <w:rFonts w:ascii="Times New Roman" w:hAnsi="Times New Roman" w:cs="Times New Roman"/>
                <w:sz w:val="24"/>
                <w:szCs w:val="24"/>
                <w:lang w:val="kk-KZ"/>
              </w:rPr>
            </w:pPr>
            <w:r w:rsidRPr="00861F04">
              <w:rPr>
                <w:rFonts w:ascii="Times New Roman" w:hAnsi="Times New Roman" w:cs="Times New Roman"/>
                <w:sz w:val="24"/>
                <w:szCs w:val="24"/>
                <w:lang w:val="kk-KZ"/>
              </w:rPr>
              <w:t>Т.1. - 2002. - 208 б.</w:t>
            </w:r>
          </w:p>
          <w:p w:rsidR="00854E68" w:rsidRDefault="00854E68" w:rsidP="00861F04">
            <w:pPr>
              <w:rPr>
                <w:rFonts w:ascii="Times New Roman" w:hAnsi="Times New Roman" w:cs="Times New Roman"/>
                <w:sz w:val="24"/>
                <w:szCs w:val="24"/>
                <w:lang w:val="kk-KZ"/>
              </w:rPr>
            </w:pPr>
          </w:p>
          <w:p w:rsidR="00861F04" w:rsidRDefault="00861F04" w:rsidP="00861F04">
            <w:pPr>
              <w:rPr>
                <w:rFonts w:ascii="Times New Roman" w:hAnsi="Times New Roman" w:cs="Times New Roman"/>
                <w:sz w:val="24"/>
                <w:szCs w:val="24"/>
                <w:lang w:val="kk-KZ"/>
              </w:rPr>
            </w:pPr>
            <w:r w:rsidRPr="00861F04">
              <w:rPr>
                <w:rFonts w:ascii="Times New Roman" w:hAnsi="Times New Roman" w:cs="Times New Roman"/>
                <w:sz w:val="24"/>
                <w:szCs w:val="24"/>
                <w:lang w:val="kk-KZ"/>
              </w:rPr>
              <w:t>Аймауытов Ж. Жаман тымақ: өлеңдер, жұмбақтар, әңгімелер, ертегілер / құраст. Р. Тұрысбеков. - Алматы: Балауса, 1992. - 48 б.</w:t>
            </w:r>
          </w:p>
          <w:p w:rsidR="00854E68" w:rsidRDefault="00854E68" w:rsidP="00861F04">
            <w:pPr>
              <w:rPr>
                <w:rFonts w:ascii="Times New Roman" w:hAnsi="Times New Roman" w:cs="Times New Roman"/>
                <w:sz w:val="24"/>
                <w:szCs w:val="24"/>
                <w:lang w:val="kk-KZ"/>
              </w:rPr>
            </w:pPr>
          </w:p>
          <w:p w:rsidR="00861F04" w:rsidRPr="00861F04" w:rsidRDefault="00861F04" w:rsidP="00861F04">
            <w:pPr>
              <w:rPr>
                <w:rFonts w:ascii="Times New Roman" w:hAnsi="Times New Roman" w:cs="Times New Roman"/>
                <w:sz w:val="24"/>
                <w:szCs w:val="24"/>
                <w:lang w:val="kk-KZ"/>
              </w:rPr>
            </w:pPr>
            <w:r w:rsidRPr="00861F04">
              <w:rPr>
                <w:rFonts w:ascii="Times New Roman" w:hAnsi="Times New Roman" w:cs="Times New Roman"/>
                <w:sz w:val="24"/>
                <w:szCs w:val="24"/>
                <w:lang w:val="kk-KZ"/>
              </w:rPr>
              <w:t>Жүсіпбек Аймауытов. - Павлодар: ЭКО, 2003. - 126 б. - (Кереку-Баян кітапханасы, 11 кітап)</w:t>
            </w:r>
          </w:p>
          <w:p w:rsidR="00854E68" w:rsidRDefault="00854E68" w:rsidP="00861F04">
            <w:pPr>
              <w:rPr>
                <w:rFonts w:ascii="Times New Roman" w:hAnsi="Times New Roman" w:cs="Times New Roman"/>
                <w:sz w:val="24"/>
                <w:szCs w:val="24"/>
                <w:lang w:val="kk-KZ"/>
              </w:rPr>
            </w:pPr>
          </w:p>
          <w:p w:rsidR="00861F04" w:rsidRPr="00861F04" w:rsidRDefault="00861F04" w:rsidP="00861F04">
            <w:pPr>
              <w:rPr>
                <w:rFonts w:ascii="Times New Roman" w:hAnsi="Times New Roman" w:cs="Times New Roman"/>
                <w:sz w:val="24"/>
                <w:szCs w:val="24"/>
                <w:lang w:val="kk-KZ"/>
              </w:rPr>
            </w:pPr>
            <w:r w:rsidRPr="00861F04">
              <w:rPr>
                <w:rFonts w:ascii="Times New Roman" w:hAnsi="Times New Roman" w:cs="Times New Roman"/>
                <w:sz w:val="24"/>
                <w:szCs w:val="24"/>
                <w:lang w:val="kk-KZ"/>
              </w:rPr>
              <w:t>Жүсіпбек Аймауытов // Есім Ғарифолла. Жар жағасы: философиялық новеллалар мен эсселер. - Алматы, 2007. - 201-202 б.</w:t>
            </w:r>
          </w:p>
          <w:p w:rsidR="00854E68" w:rsidRDefault="00854E68" w:rsidP="00861F04">
            <w:pPr>
              <w:rPr>
                <w:rFonts w:ascii="Times New Roman" w:hAnsi="Times New Roman" w:cs="Times New Roman"/>
                <w:sz w:val="24"/>
                <w:szCs w:val="24"/>
                <w:lang w:val="kk-KZ"/>
              </w:rPr>
            </w:pPr>
          </w:p>
          <w:p w:rsidR="00861F04" w:rsidRPr="00861F04" w:rsidRDefault="00861F04" w:rsidP="00861F04">
            <w:pPr>
              <w:rPr>
                <w:rFonts w:ascii="Times New Roman" w:hAnsi="Times New Roman" w:cs="Times New Roman"/>
                <w:sz w:val="24"/>
                <w:szCs w:val="24"/>
                <w:lang w:val="kk-KZ"/>
              </w:rPr>
            </w:pPr>
            <w:r w:rsidRPr="00861F04">
              <w:rPr>
                <w:rFonts w:ascii="Times New Roman" w:hAnsi="Times New Roman" w:cs="Times New Roman"/>
                <w:sz w:val="24"/>
                <w:szCs w:val="24"/>
                <w:lang w:val="kk-KZ"/>
              </w:rPr>
              <w:t>Жүсіпбек Аймауытов // Қазақтың тәлімдік ойлар антологиясы. Он томдық. - Алматы, 2009. - Т.6 .- 72-84 б.</w:t>
            </w:r>
          </w:p>
          <w:p w:rsidR="00854E68" w:rsidRDefault="00854E68" w:rsidP="00861F04">
            <w:pPr>
              <w:rPr>
                <w:rFonts w:ascii="Times New Roman" w:hAnsi="Times New Roman" w:cs="Times New Roman"/>
                <w:sz w:val="24"/>
                <w:szCs w:val="24"/>
                <w:lang w:val="kk-KZ"/>
              </w:rPr>
            </w:pPr>
          </w:p>
          <w:p w:rsidR="00861F04" w:rsidRPr="00E66B88" w:rsidRDefault="00861F04" w:rsidP="002578E6">
            <w:pPr>
              <w:rPr>
                <w:rFonts w:ascii="Times New Roman" w:hAnsi="Times New Roman" w:cs="Times New Roman"/>
                <w:sz w:val="24"/>
                <w:szCs w:val="24"/>
                <w:lang w:val="kk-KZ"/>
              </w:rPr>
            </w:pPr>
            <w:r w:rsidRPr="00861F04">
              <w:rPr>
                <w:rFonts w:ascii="Times New Roman" w:hAnsi="Times New Roman" w:cs="Times New Roman"/>
                <w:sz w:val="24"/>
                <w:szCs w:val="24"/>
                <w:lang w:val="kk-KZ"/>
              </w:rPr>
              <w:t>Жүсіпбек Аймауытов (1889-1930) // Қирабаев С. Тәуелсіздік рухымен: зерттеулер, мақалалар, естеліктер. - Астана, 2002. - 114-169 б.</w:t>
            </w:r>
          </w:p>
        </w:tc>
      </w:tr>
      <w:tr w:rsidR="004A50F9" w:rsidRPr="00BA016C" w:rsidTr="00861F04">
        <w:tc>
          <w:tcPr>
            <w:tcW w:w="1978" w:type="dxa"/>
          </w:tcPr>
          <w:p w:rsidR="00BA016C" w:rsidRPr="00BA016C" w:rsidRDefault="00BA016C" w:rsidP="00BA016C">
            <w:pPr>
              <w:rPr>
                <w:rFonts w:ascii="Times New Roman" w:hAnsi="Times New Roman" w:cs="Times New Roman"/>
                <w:b/>
                <w:sz w:val="24"/>
                <w:szCs w:val="24"/>
                <w:lang w:val="kk-KZ"/>
              </w:rPr>
            </w:pPr>
            <w:r w:rsidRPr="00BA016C">
              <w:rPr>
                <w:rFonts w:ascii="Times New Roman" w:hAnsi="Times New Roman" w:cs="Times New Roman"/>
                <w:b/>
                <w:sz w:val="24"/>
                <w:szCs w:val="24"/>
                <w:lang w:val="kk-KZ"/>
              </w:rPr>
              <w:lastRenderedPageBreak/>
              <w:t xml:space="preserve">2-БӨЗ:  </w:t>
            </w:r>
          </w:p>
          <w:p w:rsidR="00BA016C" w:rsidRPr="00BA016C" w:rsidRDefault="00BA016C" w:rsidP="00BA016C">
            <w:pPr>
              <w:rPr>
                <w:rFonts w:ascii="Times New Roman" w:hAnsi="Times New Roman" w:cs="Times New Roman"/>
                <w:bCs/>
                <w:sz w:val="24"/>
                <w:szCs w:val="24"/>
                <w:lang w:val="kk-KZ"/>
              </w:rPr>
            </w:pPr>
            <w:r w:rsidRPr="00BA016C">
              <w:rPr>
                <w:rFonts w:ascii="Times New Roman" w:hAnsi="Times New Roman" w:cs="Times New Roman"/>
                <w:bCs/>
                <w:sz w:val="24"/>
                <w:szCs w:val="24"/>
                <w:lang w:val="kk-KZ"/>
              </w:rPr>
              <w:t>1.Ыбырай Алтынсарин еңбектеріндегі рухани-адамгершілік тәрбиесіне ғылыми талдау жасау</w:t>
            </w:r>
          </w:p>
          <w:p w:rsidR="00BA016C" w:rsidRPr="00BA016C" w:rsidRDefault="00BA016C" w:rsidP="00BA016C">
            <w:pPr>
              <w:rPr>
                <w:rFonts w:ascii="Times New Roman" w:hAnsi="Times New Roman" w:cs="Times New Roman"/>
                <w:bCs/>
                <w:sz w:val="24"/>
                <w:szCs w:val="24"/>
                <w:lang w:val="kk-KZ"/>
              </w:rPr>
            </w:pPr>
            <w:r w:rsidRPr="00BA016C">
              <w:rPr>
                <w:rFonts w:ascii="Times New Roman" w:hAnsi="Times New Roman" w:cs="Times New Roman"/>
                <w:bCs/>
                <w:sz w:val="24"/>
                <w:szCs w:val="24"/>
                <w:lang w:val="kk-KZ"/>
              </w:rPr>
              <w:t xml:space="preserve">2.Абайдың «Толық адам» ілімі бойынша мектеп оқушыларына рухани-адамгершілік тәрбие берудің моделін ұсыну </w:t>
            </w:r>
          </w:p>
          <w:p w:rsidR="004A50F9" w:rsidRPr="001F72C9" w:rsidRDefault="00BA016C" w:rsidP="00BA016C">
            <w:pPr>
              <w:rPr>
                <w:rFonts w:ascii="Times New Roman" w:hAnsi="Times New Roman" w:cs="Times New Roman"/>
                <w:b/>
                <w:sz w:val="24"/>
                <w:szCs w:val="24"/>
                <w:lang w:val="kk-KZ"/>
              </w:rPr>
            </w:pPr>
            <w:r w:rsidRPr="00BA016C">
              <w:rPr>
                <w:rFonts w:ascii="Times New Roman" w:hAnsi="Times New Roman" w:cs="Times New Roman"/>
                <w:bCs/>
                <w:sz w:val="24"/>
                <w:szCs w:val="24"/>
                <w:lang w:val="kk-KZ"/>
              </w:rPr>
              <w:t xml:space="preserve">3.Шәкәрімнің – </w:t>
            </w:r>
            <w:r w:rsidRPr="00BA016C">
              <w:rPr>
                <w:rFonts w:ascii="Times New Roman" w:hAnsi="Times New Roman" w:cs="Times New Roman"/>
                <w:bCs/>
                <w:sz w:val="24"/>
                <w:szCs w:val="24"/>
                <w:lang w:val="kk-KZ"/>
              </w:rPr>
              <w:lastRenderedPageBreak/>
              <w:t>«Шын адам», «Ар ілімі» идеясы негізінде рухани-адамгершілік беру мүмкіндіктерін қарастыру</w:t>
            </w:r>
          </w:p>
        </w:tc>
        <w:tc>
          <w:tcPr>
            <w:tcW w:w="2782" w:type="dxa"/>
          </w:tcPr>
          <w:p w:rsidR="004A50F9" w:rsidRPr="001F72C9" w:rsidRDefault="004A50F9" w:rsidP="00527407">
            <w:pPr>
              <w:jc w:val="both"/>
              <w:rPr>
                <w:rFonts w:ascii="Times New Roman" w:eastAsia="Times New Roman" w:hAnsi="Times New Roman" w:cs="Times New Roman"/>
                <w:sz w:val="28"/>
                <w:szCs w:val="28"/>
                <w:lang w:val="kk-KZ" w:eastAsia="ru-RU"/>
              </w:rPr>
            </w:pPr>
            <w:r w:rsidRPr="001F72C9">
              <w:rPr>
                <w:rFonts w:ascii="Times New Roman" w:hAnsi="Times New Roman" w:cs="Times New Roman"/>
                <w:sz w:val="24"/>
                <w:szCs w:val="24"/>
                <w:lang w:val="kk-KZ"/>
              </w:rPr>
              <w:lastRenderedPageBreak/>
              <w:t>1.</w:t>
            </w:r>
            <w:r w:rsidR="00BA016C" w:rsidRPr="00BA016C">
              <w:rPr>
                <w:rFonts w:ascii="Times New Roman" w:eastAsia="Times New Roman" w:hAnsi="Times New Roman" w:cs="Times New Roman"/>
                <w:sz w:val="24"/>
                <w:szCs w:val="24"/>
                <w:lang w:val="kk-KZ" w:eastAsia="ru-RU"/>
              </w:rPr>
              <w:t xml:space="preserve">Тақырып </w:t>
            </w:r>
            <w:r w:rsidRPr="00672C65">
              <w:rPr>
                <w:rFonts w:ascii="Times New Roman" w:eastAsia="Times New Roman" w:hAnsi="Times New Roman" w:cs="Times New Roman"/>
                <w:sz w:val="24"/>
                <w:szCs w:val="24"/>
                <w:lang w:val="kk-KZ" w:eastAsia="ru-RU"/>
              </w:rPr>
              <w:t xml:space="preserve">туралы материалдарды </w:t>
            </w:r>
            <w:r w:rsidR="00BA016C">
              <w:rPr>
                <w:rFonts w:ascii="Times New Roman" w:eastAsia="Times New Roman" w:hAnsi="Times New Roman" w:cs="Times New Roman"/>
                <w:sz w:val="24"/>
                <w:szCs w:val="24"/>
                <w:lang w:val="kk-KZ" w:eastAsia="ru-RU"/>
              </w:rPr>
              <w:t>арнайы еңбектердің</w:t>
            </w:r>
            <w:r w:rsidRPr="00672C65">
              <w:rPr>
                <w:rFonts w:ascii="Times New Roman" w:eastAsia="Times New Roman" w:hAnsi="Times New Roman" w:cs="Times New Roman"/>
                <w:sz w:val="24"/>
                <w:szCs w:val="24"/>
                <w:lang w:val="kk-KZ" w:eastAsia="ru-RU"/>
              </w:rPr>
              <w:t xml:space="preserve"> беттерінен іріктеп, талдаңыз.</w:t>
            </w:r>
          </w:p>
          <w:p w:rsidR="004A50F9" w:rsidRDefault="004A50F9" w:rsidP="00527407">
            <w:pPr>
              <w:rPr>
                <w:rFonts w:ascii="Times New Roman" w:hAnsi="Times New Roman" w:cs="Times New Roman"/>
                <w:sz w:val="24"/>
                <w:szCs w:val="24"/>
                <w:lang w:val="kk-KZ"/>
              </w:rPr>
            </w:pPr>
            <w:r w:rsidRPr="001F72C9">
              <w:rPr>
                <w:rFonts w:ascii="Times New Roman" w:hAnsi="Times New Roman" w:cs="Times New Roman"/>
                <w:sz w:val="24"/>
                <w:szCs w:val="24"/>
                <w:lang w:val="kk-KZ"/>
              </w:rPr>
              <w:t>2.Зерттеу әдістерінің жіктемесін жасап, олард</w:t>
            </w:r>
            <w:r>
              <w:rPr>
                <w:rFonts w:ascii="Times New Roman" w:hAnsi="Times New Roman" w:cs="Times New Roman"/>
                <w:sz w:val="24"/>
                <w:szCs w:val="24"/>
                <w:lang w:val="kk-KZ"/>
              </w:rPr>
              <w:t>ы теориялық тұрғыдан түсіндіріңіз</w:t>
            </w:r>
            <w:r w:rsidRPr="001F72C9">
              <w:rPr>
                <w:rFonts w:ascii="Times New Roman" w:hAnsi="Times New Roman" w:cs="Times New Roman"/>
                <w:sz w:val="24"/>
                <w:szCs w:val="24"/>
                <w:lang w:val="kk-KZ"/>
              </w:rPr>
              <w:t xml:space="preserve">. </w:t>
            </w:r>
          </w:p>
          <w:p w:rsidR="00AA5716" w:rsidRPr="00AA5716" w:rsidRDefault="00AA5716" w:rsidP="00527407">
            <w:pPr>
              <w:rPr>
                <w:rFonts w:ascii="Times New Roman" w:hAnsi="Times New Roman" w:cs="Times New Roman"/>
                <w:sz w:val="24"/>
                <w:szCs w:val="24"/>
                <w:lang w:val="kk-KZ"/>
              </w:rPr>
            </w:pPr>
            <w:r w:rsidRPr="00AA5716">
              <w:rPr>
                <w:rFonts w:ascii="Times New Roman" w:hAnsi="Times New Roman"/>
                <w:color w:val="000000"/>
                <w:sz w:val="24"/>
                <w:szCs w:val="24"/>
                <w:shd w:val="clear" w:color="auto" w:fill="F0F0F0"/>
                <w:lang w:val="kk-KZ"/>
              </w:rPr>
              <w:t xml:space="preserve">а) Авторлық шығармашылық жұмыс үш бөлімнен тұрады. Бірінші бөлімі «Тақырыптың негізгі мазмұны» - бұл тьютормен бірлесе отырып таңдалған білім көздерінің негізінде (оқулық, журнал, монография, </w:t>
            </w:r>
            <w:r w:rsidRPr="00AA5716">
              <w:rPr>
                <w:rFonts w:ascii="Times New Roman" w:hAnsi="Times New Roman"/>
                <w:color w:val="000000"/>
                <w:sz w:val="24"/>
                <w:szCs w:val="24"/>
                <w:shd w:val="clear" w:color="auto" w:fill="F0F0F0"/>
                <w:lang w:val="kk-KZ"/>
              </w:rPr>
              <w:lastRenderedPageBreak/>
              <w:t>анықтамалық әдебиет, этикалық кодекс және т.б.) таңдаған тақырыбыңыздың мазмұнын ашу. Екінші бөлімі – креативті шығармашылық бөлім: тақырыптық және тікелей сұрақтар құрастыру. Келтірген мәтініңіздің мазмұнына сай бес тақырыптық сұрақ құрастырыңыз. Сұрақ сұраулы сөйлем түрінде емес, емтихан сұрақтары сияқты толық, кешенді жауап беруді талап ететін сұрақ-тақырып ретінде болу керек. Одан кейін тікелей сұрақтар (сұраулы сөйлем түріндегі, аты-жөнін, датасын атауды, ұғымға анықтама беруді сұрайтын сұрақтар) құрастырыңыз. Аталған сұрақтарға жауаптарыңызды келтіріңіздер. Үшінші бөлім – креативті шығармашылық бөлім: Авторлық шығармашылық жұмыс</w:t>
            </w:r>
            <w:r>
              <w:rPr>
                <w:rFonts w:ascii="Times New Roman" w:hAnsi="Times New Roman"/>
                <w:color w:val="000000"/>
                <w:sz w:val="24"/>
                <w:szCs w:val="24"/>
                <w:shd w:val="clear" w:color="auto" w:fill="F0F0F0"/>
                <w:lang w:val="kk-KZ"/>
              </w:rPr>
              <w:t>, яғни өзіндік ой пікір, қорытынды ұсыну.</w:t>
            </w:r>
          </w:p>
        </w:tc>
        <w:tc>
          <w:tcPr>
            <w:tcW w:w="4591" w:type="dxa"/>
          </w:tcPr>
          <w:p w:rsidR="00B32593" w:rsidRDefault="00B32593" w:rsidP="00DE2A49">
            <w:pPr>
              <w:pStyle w:val="a4"/>
              <w:shd w:val="clear" w:color="auto" w:fill="FFFFFF"/>
              <w:spacing w:before="0" w:beforeAutospacing="0" w:after="0" w:afterAutospacing="0"/>
              <w:jc w:val="both"/>
              <w:rPr>
                <w:color w:val="333333"/>
                <w:lang w:val="kk-KZ"/>
              </w:rPr>
            </w:pPr>
            <w:r w:rsidRPr="00B32593">
              <w:rPr>
                <w:color w:val="333333"/>
                <w:lang w:val="kk-KZ"/>
              </w:rPr>
              <w:lastRenderedPageBreak/>
              <w:t>Алтынсарин Ы. Таңдамалы шығармалары. – Алматы: Ғылым, 1994. - 285 б.</w:t>
            </w:r>
          </w:p>
          <w:p w:rsidR="00B32593" w:rsidRDefault="00B32593" w:rsidP="00DE2A49">
            <w:pPr>
              <w:pStyle w:val="a4"/>
              <w:shd w:val="clear" w:color="auto" w:fill="FFFFFF"/>
              <w:spacing w:before="0" w:beforeAutospacing="0" w:after="0" w:afterAutospacing="0"/>
              <w:jc w:val="both"/>
              <w:rPr>
                <w:color w:val="333333"/>
                <w:lang w:val="kk-KZ"/>
              </w:rPr>
            </w:pPr>
          </w:p>
          <w:p w:rsidR="00B32593" w:rsidRDefault="00B32593" w:rsidP="00DE2A49">
            <w:pPr>
              <w:pStyle w:val="a4"/>
              <w:shd w:val="clear" w:color="auto" w:fill="FFFFFF"/>
              <w:spacing w:before="0" w:beforeAutospacing="0" w:after="0" w:afterAutospacing="0"/>
              <w:jc w:val="both"/>
              <w:rPr>
                <w:color w:val="000000"/>
                <w:lang w:val="kk-KZ"/>
              </w:rPr>
            </w:pPr>
            <w:r w:rsidRPr="00B32593">
              <w:rPr>
                <w:color w:val="000000"/>
                <w:lang w:val="kk-KZ"/>
              </w:rPr>
              <w:t>Есім Ғ. Хакім Абай. - Алматы: Атамұра, Қазақстан, 1994. - 84 б.</w:t>
            </w:r>
          </w:p>
          <w:p w:rsidR="00B32593" w:rsidRDefault="00B32593" w:rsidP="00B32593">
            <w:pPr>
              <w:pStyle w:val="a4"/>
              <w:shd w:val="clear" w:color="auto" w:fill="FFFFFF"/>
              <w:spacing w:after="0"/>
              <w:jc w:val="both"/>
              <w:rPr>
                <w:color w:val="333333"/>
                <w:lang w:val="kk-KZ"/>
              </w:rPr>
            </w:pPr>
            <w:r w:rsidRPr="00B32593">
              <w:rPr>
                <w:color w:val="333333"/>
                <w:lang w:val="kk-KZ"/>
              </w:rPr>
              <w:t>Абай. Қара сөздер. – Алматы: Ел. 1993. - 272 б.</w:t>
            </w:r>
          </w:p>
          <w:p w:rsidR="00854E68" w:rsidRPr="00854E68" w:rsidRDefault="00854E68" w:rsidP="00854E68">
            <w:pPr>
              <w:pStyle w:val="a4"/>
              <w:shd w:val="clear" w:color="auto" w:fill="FFFFFF"/>
              <w:spacing w:before="0" w:beforeAutospacing="0" w:after="0" w:afterAutospacing="0"/>
              <w:jc w:val="both"/>
              <w:rPr>
                <w:lang w:val="kk-KZ"/>
              </w:rPr>
            </w:pPr>
            <w:r w:rsidRPr="00854E68">
              <w:rPr>
                <w:lang w:val="kk-KZ"/>
              </w:rPr>
              <w:t>«Толық адам» ілімі және бүгінгі жастар</w:t>
            </w:r>
          </w:p>
          <w:p w:rsidR="00B32593" w:rsidRDefault="00ED1A8A" w:rsidP="00854E68">
            <w:pPr>
              <w:pStyle w:val="a4"/>
              <w:shd w:val="clear" w:color="auto" w:fill="FFFFFF"/>
              <w:spacing w:before="0" w:beforeAutospacing="0" w:after="0" w:afterAutospacing="0"/>
              <w:jc w:val="both"/>
              <w:rPr>
                <w:color w:val="333333"/>
                <w:lang w:val="kk-KZ"/>
              </w:rPr>
            </w:pPr>
            <w:hyperlink r:id="rId8" w:history="1">
              <w:r w:rsidR="00854E68" w:rsidRPr="00E84E54">
                <w:rPr>
                  <w:rStyle w:val="a6"/>
                  <w:lang w:val="kk-KZ"/>
                </w:rPr>
                <w:t>https://abaialemi.kz/post/view?id=1691</w:t>
              </w:r>
            </w:hyperlink>
          </w:p>
          <w:p w:rsidR="00B32593" w:rsidRDefault="00854E68" w:rsidP="00B32593">
            <w:pPr>
              <w:pStyle w:val="a4"/>
              <w:shd w:val="clear" w:color="auto" w:fill="FFFFFF"/>
              <w:spacing w:after="0"/>
              <w:jc w:val="both"/>
              <w:rPr>
                <w:color w:val="333333"/>
                <w:lang w:val="kk-KZ"/>
              </w:rPr>
            </w:pPr>
            <w:r w:rsidRPr="00854E68">
              <w:rPr>
                <w:color w:val="333333"/>
                <w:lang w:val="kk-KZ"/>
              </w:rPr>
              <w:t>Абай толық адам туралы</w:t>
            </w:r>
            <w:hyperlink r:id="rId9" w:history="1">
              <w:r w:rsidRPr="00E84E54">
                <w:rPr>
                  <w:rStyle w:val="a6"/>
                  <w:lang w:val="kk-KZ"/>
                </w:rPr>
                <w:t>https://adebiportal.kz/kz/news/view/abai-tolyq-adam-turaly__22874</w:t>
              </w:r>
            </w:hyperlink>
          </w:p>
          <w:p w:rsidR="00854E68" w:rsidRPr="000C5D2D" w:rsidRDefault="000C5D2D" w:rsidP="00B32593">
            <w:pPr>
              <w:pStyle w:val="a4"/>
              <w:shd w:val="clear" w:color="auto" w:fill="FFFFFF"/>
              <w:spacing w:after="0"/>
              <w:jc w:val="both"/>
              <w:rPr>
                <w:color w:val="333333"/>
                <w:lang w:val="kk-KZ"/>
              </w:rPr>
            </w:pPr>
            <w:r w:rsidRPr="000C5D2D">
              <w:rPr>
                <w:color w:val="333333"/>
                <w:lang w:val="kk-KZ"/>
              </w:rPr>
              <w:t>Абайдың толық адам концепциясы</w:t>
            </w:r>
          </w:p>
          <w:p w:rsidR="000C5D2D" w:rsidRDefault="00ED1A8A" w:rsidP="00B32593">
            <w:pPr>
              <w:pStyle w:val="a4"/>
              <w:shd w:val="clear" w:color="auto" w:fill="FFFFFF"/>
              <w:spacing w:after="0"/>
              <w:jc w:val="both"/>
              <w:rPr>
                <w:color w:val="333333"/>
                <w:lang w:val="kk-KZ"/>
              </w:rPr>
            </w:pPr>
            <w:hyperlink r:id="rId10" w:history="1">
              <w:r w:rsidR="000C5D2D" w:rsidRPr="00E84E54">
                <w:rPr>
                  <w:rStyle w:val="a6"/>
                  <w:lang w:val="kk-KZ"/>
                </w:rPr>
                <w:t>https://inbusiness.kz/kz/news/abajdyn-tolyk-</w:t>
              </w:r>
              <w:r w:rsidR="000C5D2D" w:rsidRPr="00E84E54">
                <w:rPr>
                  <w:rStyle w:val="a6"/>
                  <w:lang w:val="kk-KZ"/>
                </w:rPr>
                <w:lastRenderedPageBreak/>
                <w:t>adam-ilimi-zhan-zhakty-ari-teren-zertteluge-tiis-kasym-zhomart-tokaev</w:t>
              </w:r>
            </w:hyperlink>
          </w:p>
          <w:p w:rsidR="000C5D2D" w:rsidRDefault="000C5D2D" w:rsidP="00B32593">
            <w:pPr>
              <w:pStyle w:val="a4"/>
              <w:shd w:val="clear" w:color="auto" w:fill="FFFFFF"/>
              <w:spacing w:after="0"/>
              <w:jc w:val="both"/>
              <w:rPr>
                <w:color w:val="333333"/>
                <w:lang w:val="kk-KZ"/>
              </w:rPr>
            </w:pPr>
            <w:r w:rsidRPr="000C5D2D">
              <w:rPr>
                <w:color w:val="333333"/>
                <w:lang w:val="kk-KZ"/>
              </w:rPr>
              <w:t>Мырзагелді Кемел. Шәкәрімнің ар ілімі</w:t>
            </w:r>
            <w:hyperlink r:id="rId11" w:history="1">
              <w:r w:rsidRPr="00E84E54">
                <w:rPr>
                  <w:rStyle w:val="a6"/>
                  <w:lang w:val="kk-KZ"/>
                </w:rPr>
                <w:t>https://abai.kz/post/10629</w:t>
              </w:r>
            </w:hyperlink>
          </w:p>
          <w:p w:rsidR="000C5D2D" w:rsidRDefault="000C5D2D" w:rsidP="00B32593">
            <w:pPr>
              <w:pStyle w:val="a4"/>
              <w:shd w:val="clear" w:color="auto" w:fill="FFFFFF"/>
              <w:spacing w:after="0"/>
              <w:jc w:val="both"/>
              <w:rPr>
                <w:color w:val="333333"/>
                <w:lang w:val="kk-KZ"/>
              </w:rPr>
            </w:pPr>
            <w:r w:rsidRPr="000C5D2D">
              <w:rPr>
                <w:color w:val="333333"/>
                <w:lang w:val="kk-KZ"/>
              </w:rPr>
              <w:t>Шәкәрім өлеңдеріндегі рухани-адамгершілік қағидалары</w:t>
            </w:r>
            <w:hyperlink r:id="rId12" w:history="1">
              <w:r w:rsidRPr="00E84E54">
                <w:rPr>
                  <w:rStyle w:val="a6"/>
                  <w:lang w:val="kk-KZ"/>
                </w:rPr>
                <w:t>http://sabaq.kz/?p=5608</w:t>
              </w:r>
            </w:hyperlink>
          </w:p>
          <w:p w:rsidR="000C5D2D" w:rsidRDefault="000C5D2D" w:rsidP="00B32593">
            <w:pPr>
              <w:pStyle w:val="a4"/>
              <w:shd w:val="clear" w:color="auto" w:fill="FFFFFF"/>
              <w:spacing w:after="0"/>
              <w:jc w:val="both"/>
              <w:rPr>
                <w:color w:val="333333"/>
                <w:lang w:val="kk-KZ"/>
              </w:rPr>
            </w:pPr>
            <w:r w:rsidRPr="000C5D2D">
              <w:rPr>
                <w:color w:val="333333"/>
                <w:lang w:val="kk-KZ"/>
              </w:rPr>
              <w:t>Алтынбеков А</w:t>
            </w:r>
            <w:r>
              <w:rPr>
                <w:color w:val="333333"/>
                <w:lang w:val="kk-KZ"/>
              </w:rPr>
              <w:t>.А.</w:t>
            </w:r>
            <w:r w:rsidRPr="000C5D2D">
              <w:rPr>
                <w:color w:val="333333"/>
                <w:lang w:val="kk-KZ"/>
              </w:rPr>
              <w:t>Шәкәрім Құдайбердіұлымұраларындағы әлеуметтік-тәлімдік ойлар 6D010300 - Педагогика және психология Философия докторы (PhD) ғылыми дәрежесін алу үшін дайындалған диссертация</w:t>
            </w:r>
            <w:hyperlink r:id="rId13" w:history="1">
              <w:r w:rsidR="00E051E0" w:rsidRPr="00E84E54">
                <w:rPr>
                  <w:rStyle w:val="a6"/>
                  <w:lang w:val="kk-KZ"/>
                </w:rPr>
                <w:t>https://www.calameo.com/books/006107274ba591c969499</w:t>
              </w:r>
            </w:hyperlink>
          </w:p>
          <w:p w:rsidR="00E051E0" w:rsidRDefault="00E051E0" w:rsidP="00B32593">
            <w:pPr>
              <w:pStyle w:val="a4"/>
              <w:shd w:val="clear" w:color="auto" w:fill="FFFFFF"/>
              <w:spacing w:after="0"/>
              <w:jc w:val="both"/>
              <w:rPr>
                <w:color w:val="333333"/>
                <w:lang w:val="kk-KZ"/>
              </w:rPr>
            </w:pPr>
          </w:p>
          <w:p w:rsidR="00854E68" w:rsidRPr="00B32593" w:rsidRDefault="00854E68" w:rsidP="00B32593">
            <w:pPr>
              <w:pStyle w:val="a4"/>
              <w:shd w:val="clear" w:color="auto" w:fill="FFFFFF"/>
              <w:spacing w:after="0"/>
              <w:jc w:val="both"/>
              <w:rPr>
                <w:color w:val="333333"/>
                <w:lang w:val="kk-KZ"/>
              </w:rPr>
            </w:pPr>
          </w:p>
          <w:p w:rsidR="00B32593" w:rsidRPr="00B32593" w:rsidRDefault="00B32593" w:rsidP="00B32593">
            <w:pPr>
              <w:pStyle w:val="a4"/>
              <w:shd w:val="clear" w:color="auto" w:fill="FFFFFF"/>
              <w:spacing w:after="0"/>
              <w:jc w:val="both"/>
              <w:rPr>
                <w:color w:val="333333"/>
                <w:lang w:val="kk-KZ"/>
              </w:rPr>
            </w:pPr>
          </w:p>
          <w:p w:rsidR="00B32593" w:rsidRPr="00B32593" w:rsidRDefault="00B32593" w:rsidP="00B32593">
            <w:pPr>
              <w:pStyle w:val="a4"/>
              <w:shd w:val="clear" w:color="auto" w:fill="FFFFFF"/>
              <w:spacing w:before="0" w:beforeAutospacing="0" w:after="0" w:afterAutospacing="0"/>
              <w:jc w:val="both"/>
              <w:rPr>
                <w:color w:val="333333"/>
                <w:lang w:val="kk-KZ"/>
              </w:rPr>
            </w:pPr>
          </w:p>
        </w:tc>
      </w:tr>
      <w:tr w:rsidR="00BA016C" w:rsidRPr="00BA016C" w:rsidTr="00861F04">
        <w:tc>
          <w:tcPr>
            <w:tcW w:w="1978" w:type="dxa"/>
          </w:tcPr>
          <w:p w:rsidR="00BA016C" w:rsidRPr="00BA016C" w:rsidRDefault="00BA016C" w:rsidP="00BA016C">
            <w:pPr>
              <w:rPr>
                <w:rFonts w:ascii="Times New Roman" w:hAnsi="Times New Roman" w:cs="Times New Roman"/>
                <w:b/>
                <w:sz w:val="24"/>
                <w:szCs w:val="24"/>
                <w:lang w:val="kk-KZ"/>
              </w:rPr>
            </w:pPr>
            <w:r w:rsidRPr="00BA016C">
              <w:rPr>
                <w:rFonts w:ascii="Times New Roman" w:hAnsi="Times New Roman" w:cs="Times New Roman"/>
                <w:b/>
                <w:sz w:val="24"/>
                <w:szCs w:val="24"/>
                <w:lang w:val="kk-KZ"/>
              </w:rPr>
              <w:lastRenderedPageBreak/>
              <w:t xml:space="preserve">3-БӨЗ:  </w:t>
            </w:r>
          </w:p>
          <w:p w:rsidR="00BA016C" w:rsidRPr="00BA016C" w:rsidRDefault="00BA016C" w:rsidP="00BA016C">
            <w:pPr>
              <w:rPr>
                <w:rFonts w:ascii="Times New Roman" w:hAnsi="Times New Roman" w:cs="Times New Roman"/>
                <w:bCs/>
                <w:sz w:val="24"/>
                <w:szCs w:val="24"/>
                <w:lang w:val="kk-KZ"/>
              </w:rPr>
            </w:pPr>
            <w:r w:rsidRPr="00BA016C">
              <w:rPr>
                <w:rFonts w:ascii="Times New Roman" w:hAnsi="Times New Roman" w:cs="Times New Roman"/>
                <w:bCs/>
                <w:sz w:val="24"/>
                <w:szCs w:val="24"/>
                <w:lang w:val="kk-KZ"/>
              </w:rPr>
              <w:t>1.Жүсіп Баласағұнидың «Ізгілік ілімі» бойынша ұсынылатын рухани-адамгершілік идеяларын қарастыру</w:t>
            </w:r>
          </w:p>
          <w:p w:rsidR="00BA016C" w:rsidRPr="00BA016C" w:rsidRDefault="00BA016C" w:rsidP="00BA016C">
            <w:pPr>
              <w:rPr>
                <w:rFonts w:ascii="Times New Roman" w:hAnsi="Times New Roman" w:cs="Times New Roman"/>
                <w:bCs/>
                <w:sz w:val="24"/>
                <w:szCs w:val="24"/>
                <w:lang w:val="kk-KZ"/>
              </w:rPr>
            </w:pPr>
            <w:r w:rsidRPr="00BA016C">
              <w:rPr>
                <w:rFonts w:ascii="Times New Roman" w:hAnsi="Times New Roman" w:cs="Times New Roman"/>
                <w:bCs/>
                <w:sz w:val="24"/>
                <w:szCs w:val="24"/>
                <w:lang w:val="kk-KZ"/>
              </w:rPr>
              <w:t xml:space="preserve">2.Әл-Фараби – «Жан қуаты ілімі» бойынша рухани-адамгершілік тәрбиеге </w:t>
            </w:r>
            <w:r w:rsidRPr="00BA016C">
              <w:rPr>
                <w:rFonts w:ascii="Times New Roman" w:hAnsi="Times New Roman" w:cs="Times New Roman"/>
                <w:bCs/>
                <w:sz w:val="24"/>
                <w:szCs w:val="24"/>
                <w:lang w:val="kk-KZ"/>
              </w:rPr>
              <w:lastRenderedPageBreak/>
              <w:t>басымдылық беру идеяларын кестеге түсіріңіз, түсіндіру</w:t>
            </w:r>
          </w:p>
          <w:p w:rsidR="00BA016C" w:rsidRPr="001F72C9" w:rsidRDefault="00BA016C" w:rsidP="00BA016C">
            <w:pPr>
              <w:rPr>
                <w:rFonts w:ascii="Times New Roman" w:hAnsi="Times New Roman" w:cs="Times New Roman"/>
                <w:b/>
                <w:sz w:val="24"/>
                <w:szCs w:val="24"/>
                <w:lang w:val="kk-KZ"/>
              </w:rPr>
            </w:pPr>
            <w:r w:rsidRPr="00BA016C">
              <w:rPr>
                <w:rFonts w:ascii="Times New Roman" w:hAnsi="Times New Roman" w:cs="Times New Roman"/>
                <w:bCs/>
                <w:sz w:val="24"/>
                <w:szCs w:val="24"/>
                <w:lang w:val="kk-KZ"/>
              </w:rPr>
              <w:t>3.</w:t>
            </w:r>
            <w:r w:rsidRPr="00BA016C">
              <w:rPr>
                <w:rFonts w:ascii="Times New Roman" w:hAnsi="Times New Roman" w:cs="Times New Roman"/>
                <w:bCs/>
                <w:sz w:val="24"/>
                <w:szCs w:val="24"/>
                <w:lang w:val="kk-KZ"/>
              </w:rPr>
              <w:tab/>
              <w:t>Қожа Ахмет Яссауидің «Хал ілімі» идеясы негізінде қарастырылатын рухани-адамгершілік мәселелерін жүйелеу</w:t>
            </w:r>
          </w:p>
        </w:tc>
        <w:tc>
          <w:tcPr>
            <w:tcW w:w="2782" w:type="dxa"/>
          </w:tcPr>
          <w:p w:rsidR="00BA016C" w:rsidRPr="001F72C9" w:rsidRDefault="00BA016C" w:rsidP="00BA016C">
            <w:pPr>
              <w:jc w:val="both"/>
              <w:rPr>
                <w:rFonts w:ascii="Times New Roman" w:eastAsia="Times New Roman" w:hAnsi="Times New Roman" w:cs="Times New Roman"/>
                <w:sz w:val="28"/>
                <w:szCs w:val="28"/>
                <w:lang w:val="kk-KZ" w:eastAsia="ru-RU"/>
              </w:rPr>
            </w:pPr>
            <w:r w:rsidRPr="00BA016C">
              <w:rPr>
                <w:rFonts w:ascii="Times New Roman" w:eastAsia="Times New Roman" w:hAnsi="Times New Roman" w:cs="Times New Roman"/>
                <w:sz w:val="24"/>
                <w:szCs w:val="24"/>
                <w:lang w:val="kk-KZ" w:eastAsia="ru-RU"/>
              </w:rPr>
              <w:lastRenderedPageBreak/>
              <w:t xml:space="preserve">Тақырып </w:t>
            </w:r>
            <w:r w:rsidRPr="00672C65">
              <w:rPr>
                <w:rFonts w:ascii="Times New Roman" w:eastAsia="Times New Roman" w:hAnsi="Times New Roman" w:cs="Times New Roman"/>
                <w:sz w:val="24"/>
                <w:szCs w:val="24"/>
                <w:lang w:val="kk-KZ" w:eastAsia="ru-RU"/>
              </w:rPr>
              <w:t xml:space="preserve">туралы материалдарды </w:t>
            </w:r>
            <w:r>
              <w:rPr>
                <w:rFonts w:ascii="Times New Roman" w:eastAsia="Times New Roman" w:hAnsi="Times New Roman" w:cs="Times New Roman"/>
                <w:sz w:val="24"/>
                <w:szCs w:val="24"/>
                <w:lang w:val="kk-KZ" w:eastAsia="ru-RU"/>
              </w:rPr>
              <w:t>арнайы еңбектердің</w:t>
            </w:r>
            <w:r w:rsidRPr="00672C65">
              <w:rPr>
                <w:rFonts w:ascii="Times New Roman" w:eastAsia="Times New Roman" w:hAnsi="Times New Roman" w:cs="Times New Roman"/>
                <w:sz w:val="24"/>
                <w:szCs w:val="24"/>
                <w:lang w:val="kk-KZ" w:eastAsia="ru-RU"/>
              </w:rPr>
              <w:t xml:space="preserve"> беттерінен іріктеп, талдаңыз.</w:t>
            </w:r>
          </w:p>
          <w:p w:rsidR="00BA016C" w:rsidRDefault="00BA016C" w:rsidP="00BA016C">
            <w:pPr>
              <w:rPr>
                <w:rFonts w:ascii="Times New Roman" w:hAnsi="Times New Roman" w:cs="Times New Roman"/>
                <w:sz w:val="24"/>
                <w:szCs w:val="24"/>
                <w:lang w:val="kk-KZ"/>
              </w:rPr>
            </w:pPr>
            <w:r w:rsidRPr="001F72C9">
              <w:rPr>
                <w:rFonts w:ascii="Times New Roman" w:hAnsi="Times New Roman" w:cs="Times New Roman"/>
                <w:sz w:val="24"/>
                <w:szCs w:val="24"/>
                <w:lang w:val="kk-KZ"/>
              </w:rPr>
              <w:t>2.Зерттеу әдістерінің жіктемесін жасап, олард</w:t>
            </w:r>
            <w:r>
              <w:rPr>
                <w:rFonts w:ascii="Times New Roman" w:hAnsi="Times New Roman" w:cs="Times New Roman"/>
                <w:sz w:val="24"/>
                <w:szCs w:val="24"/>
                <w:lang w:val="kk-KZ"/>
              </w:rPr>
              <w:t>ы теориялық тұрғыдан түсіндіріңіз</w:t>
            </w:r>
            <w:r w:rsidRPr="001F72C9">
              <w:rPr>
                <w:rFonts w:ascii="Times New Roman" w:hAnsi="Times New Roman" w:cs="Times New Roman"/>
                <w:sz w:val="24"/>
                <w:szCs w:val="24"/>
                <w:lang w:val="kk-KZ"/>
              </w:rPr>
              <w:t xml:space="preserve">. </w:t>
            </w:r>
          </w:p>
          <w:p w:rsidR="00BA016C" w:rsidRPr="001F72C9" w:rsidRDefault="00BA016C" w:rsidP="008E4A77">
            <w:pPr>
              <w:jc w:val="both"/>
              <w:rPr>
                <w:rFonts w:ascii="Times New Roman" w:hAnsi="Times New Roman" w:cs="Times New Roman"/>
                <w:sz w:val="24"/>
                <w:szCs w:val="24"/>
                <w:lang w:val="kk-KZ"/>
              </w:rPr>
            </w:pPr>
            <w:r w:rsidRPr="00AA5716">
              <w:rPr>
                <w:rFonts w:ascii="Times New Roman" w:hAnsi="Times New Roman"/>
                <w:color w:val="000000"/>
                <w:sz w:val="24"/>
                <w:szCs w:val="24"/>
                <w:shd w:val="clear" w:color="auto" w:fill="F0F0F0"/>
                <w:lang w:val="kk-KZ"/>
              </w:rPr>
              <w:t xml:space="preserve">а) Авторлық шығармашылық жұмыс үш бөлімнен тұрады. Бірінші бөлімі «Тақырыптың негізгі мазмұны» </w:t>
            </w:r>
            <w:r w:rsidR="008E4A77">
              <w:rPr>
                <w:rFonts w:ascii="Times New Roman" w:hAnsi="Times New Roman"/>
                <w:color w:val="000000"/>
                <w:sz w:val="24"/>
                <w:szCs w:val="24"/>
                <w:shd w:val="clear" w:color="auto" w:fill="F0F0F0"/>
                <w:lang w:val="kk-KZ"/>
              </w:rPr>
              <w:t xml:space="preserve">- </w:t>
            </w:r>
            <w:r w:rsidRPr="00AA5716">
              <w:rPr>
                <w:rFonts w:ascii="Times New Roman" w:hAnsi="Times New Roman"/>
                <w:color w:val="000000"/>
                <w:sz w:val="24"/>
                <w:szCs w:val="24"/>
                <w:shd w:val="clear" w:color="auto" w:fill="F0F0F0"/>
                <w:lang w:val="kk-KZ"/>
              </w:rPr>
              <w:t xml:space="preserve">бұл тьютормен бірлесе отырып таңдалған білім </w:t>
            </w:r>
            <w:r w:rsidRPr="00AA5716">
              <w:rPr>
                <w:rFonts w:ascii="Times New Roman" w:hAnsi="Times New Roman"/>
                <w:color w:val="000000"/>
                <w:sz w:val="24"/>
                <w:szCs w:val="24"/>
                <w:shd w:val="clear" w:color="auto" w:fill="F0F0F0"/>
                <w:lang w:val="kk-KZ"/>
              </w:rPr>
              <w:lastRenderedPageBreak/>
              <w:t>көздерінің негізінде (оқулық, журнал, монография, анықтамалық әдебиет, этикалық кодекс және т.б.) таңдаған тақырыбыңыздың мазмұнын ашу. Екінші бөлімі – креативті шығармашылық бөлім: тақырыптық және тікелей сұрақтар құрастыру. Келтірген мәтініңіздің мазмұнына сай бес тақырыптық сұрақ құрастырыңыз. Сұрақ сұраулы сөйлем түрінде емес, емтихан сұрақтары сияқты толық, кешенді жауап беруді талап ететін сұрақ-тақырып ретінде болу керек. Одан кейін тікелей сұрақтар (сұраулы сөйлем түріндегі, аты-жөнін, датасын атауды, ұғымға анықтама беруді сұрайтын сұрақтар) құрастырыңыз. Аталған сұрақтарға жауаптарыңызды келтіріңіздер. Үшінші бөлім – креативті шығармашылық бөлім: Авторлық шығармашылық жұмыс</w:t>
            </w:r>
            <w:r>
              <w:rPr>
                <w:rFonts w:ascii="Times New Roman" w:hAnsi="Times New Roman"/>
                <w:color w:val="000000"/>
                <w:sz w:val="24"/>
                <w:szCs w:val="24"/>
                <w:shd w:val="clear" w:color="auto" w:fill="F0F0F0"/>
                <w:lang w:val="kk-KZ"/>
              </w:rPr>
              <w:t>, яғни өзіндік ой пікір, қорытынды ұсыну.</w:t>
            </w:r>
          </w:p>
        </w:tc>
        <w:tc>
          <w:tcPr>
            <w:tcW w:w="4591" w:type="dxa"/>
          </w:tcPr>
          <w:p w:rsidR="00861F04" w:rsidRPr="002578E6" w:rsidRDefault="00861F04" w:rsidP="00861F04">
            <w:pPr>
              <w:pStyle w:val="a4"/>
              <w:shd w:val="clear" w:color="auto" w:fill="FFFFFF"/>
              <w:spacing w:after="0"/>
              <w:jc w:val="both"/>
              <w:rPr>
                <w:lang w:val="kk-KZ"/>
              </w:rPr>
            </w:pPr>
            <w:r w:rsidRPr="002578E6">
              <w:rPr>
                <w:lang w:val="kk-KZ"/>
              </w:rPr>
              <w:lastRenderedPageBreak/>
              <w:t>Жарықбаев Қ. Қазақ психологиясының тарихы. –Алматы: Қазақстан, 1996. – 160 б.</w:t>
            </w:r>
          </w:p>
          <w:p w:rsidR="00861F04" w:rsidRPr="002578E6" w:rsidRDefault="00861F04" w:rsidP="00861F04">
            <w:pPr>
              <w:pStyle w:val="a4"/>
              <w:shd w:val="clear" w:color="auto" w:fill="FFFFFF"/>
              <w:spacing w:after="0"/>
              <w:jc w:val="both"/>
              <w:rPr>
                <w:lang w:val="kk-KZ"/>
              </w:rPr>
            </w:pPr>
            <w:r w:rsidRPr="002578E6">
              <w:rPr>
                <w:lang w:val="kk-KZ"/>
              </w:rPr>
              <w:t>Ахмед Яссауи Диуани Хикмет («Даналық жайындагы кітап»). -Алматы: Жазушы, 1986. – 616 б.</w:t>
            </w:r>
          </w:p>
          <w:p w:rsidR="00E051E0" w:rsidRPr="002578E6" w:rsidRDefault="00E051E0" w:rsidP="00E051E0">
            <w:pPr>
              <w:pStyle w:val="a4"/>
              <w:shd w:val="clear" w:color="auto" w:fill="FFFFFF"/>
              <w:spacing w:after="0"/>
              <w:jc w:val="both"/>
              <w:rPr>
                <w:lang w:val="kk-KZ"/>
              </w:rPr>
            </w:pPr>
            <w:r w:rsidRPr="002578E6">
              <w:rPr>
                <w:lang w:val="kk-KZ"/>
              </w:rPr>
              <w:t>Қазақ әдебиеті. Энциклопедиялық анықтамалық. — Алматы: «Аруна Ltd.» ЖШС, 2010 жыл.ISBN 9965-26-096-6</w:t>
            </w:r>
          </w:p>
          <w:p w:rsidR="00E051E0" w:rsidRPr="002578E6" w:rsidRDefault="00E051E0" w:rsidP="00E051E0">
            <w:pPr>
              <w:pStyle w:val="a4"/>
              <w:shd w:val="clear" w:color="auto" w:fill="FFFFFF"/>
              <w:spacing w:after="0"/>
              <w:jc w:val="both"/>
              <w:rPr>
                <w:lang w:val="kk-KZ"/>
              </w:rPr>
            </w:pPr>
            <w:r w:rsidRPr="002578E6">
              <w:rPr>
                <w:lang w:val="kk-KZ"/>
              </w:rPr>
              <w:t xml:space="preserve">Қазақ тілі. Энциклопедия. Алматы: Қазақстан Республикасы Білім, мәдениет және денсаулық сақтау министрлігі, Қазақстан даму институты, 1998 жыл, 509 </w:t>
            </w:r>
            <w:r w:rsidRPr="002578E6">
              <w:rPr>
                <w:lang w:val="kk-KZ"/>
              </w:rPr>
              <w:lastRenderedPageBreak/>
              <w:t>бет. ISBN 5-7667-2616-3</w:t>
            </w:r>
          </w:p>
          <w:p w:rsidR="00BA016C" w:rsidRPr="002578E6" w:rsidRDefault="00E051E0" w:rsidP="00E051E0">
            <w:pPr>
              <w:pStyle w:val="a4"/>
              <w:shd w:val="clear" w:color="auto" w:fill="FFFFFF"/>
              <w:spacing w:before="0" w:beforeAutospacing="0" w:after="0" w:afterAutospacing="0"/>
              <w:jc w:val="both"/>
              <w:rPr>
                <w:lang w:val="kk-KZ"/>
              </w:rPr>
            </w:pPr>
            <w:r w:rsidRPr="002578E6">
              <w:rPr>
                <w:lang w:val="kk-KZ"/>
              </w:rPr>
              <w:t>Ислам. Энциклопедиялық анықтамалық. Алматы: “Аруна Ltd.” ЖШС, 2010 ISBN 9965-26-322-1</w:t>
            </w:r>
          </w:p>
          <w:p w:rsidR="002578E6" w:rsidRDefault="00950AB7" w:rsidP="00E051E0">
            <w:pPr>
              <w:pStyle w:val="a4"/>
              <w:shd w:val="clear" w:color="auto" w:fill="FFFFFF"/>
              <w:spacing w:before="0" w:beforeAutospacing="0" w:after="0" w:afterAutospacing="0"/>
              <w:jc w:val="both"/>
              <w:rPr>
                <w:lang w:val="kk-KZ"/>
              </w:rPr>
            </w:pPr>
            <w:r w:rsidRPr="002578E6">
              <w:rPr>
                <w:lang w:val="kk-KZ"/>
              </w:rPr>
              <w:t>Жүсіп Баласағұн шығармаларындағы адамгершілік идеялары</w:t>
            </w:r>
          </w:p>
          <w:p w:rsidR="00E051E0" w:rsidRDefault="00ED1A8A" w:rsidP="00E051E0">
            <w:pPr>
              <w:pStyle w:val="a4"/>
              <w:shd w:val="clear" w:color="auto" w:fill="FFFFFF"/>
              <w:spacing w:before="0" w:beforeAutospacing="0" w:after="0" w:afterAutospacing="0"/>
              <w:jc w:val="both"/>
              <w:rPr>
                <w:color w:val="333333"/>
                <w:lang w:val="kk-KZ"/>
              </w:rPr>
            </w:pPr>
            <w:hyperlink r:id="rId14" w:history="1">
              <w:r w:rsidR="00950AB7" w:rsidRPr="00E84E54">
                <w:rPr>
                  <w:rStyle w:val="a6"/>
                  <w:lang w:val="kk-KZ"/>
                </w:rPr>
                <w:t>http://edunews.kz/sciense/1543-zhsp-balasan-shyarmalarynday-adamgershlk-ideyalary.html</w:t>
              </w:r>
            </w:hyperlink>
          </w:p>
          <w:p w:rsidR="00950AB7" w:rsidRDefault="00950AB7" w:rsidP="00E051E0">
            <w:pPr>
              <w:pStyle w:val="a4"/>
              <w:shd w:val="clear" w:color="auto" w:fill="FFFFFF"/>
              <w:spacing w:before="0" w:beforeAutospacing="0" w:after="0" w:afterAutospacing="0"/>
              <w:jc w:val="both"/>
              <w:rPr>
                <w:color w:val="333333"/>
                <w:lang w:val="kk-KZ"/>
              </w:rPr>
            </w:pPr>
          </w:p>
          <w:p w:rsidR="00950AB7" w:rsidRDefault="00950AB7" w:rsidP="00E051E0">
            <w:pPr>
              <w:pStyle w:val="a4"/>
              <w:shd w:val="clear" w:color="auto" w:fill="FFFFFF"/>
              <w:spacing w:before="0" w:beforeAutospacing="0" w:after="0" w:afterAutospacing="0"/>
              <w:jc w:val="both"/>
              <w:rPr>
                <w:color w:val="333333"/>
                <w:lang w:val="kk-KZ"/>
              </w:rPr>
            </w:pPr>
            <w:r w:rsidRPr="00950AB7">
              <w:rPr>
                <w:color w:val="333333"/>
                <w:lang w:val="kk-KZ"/>
              </w:rPr>
              <w:t>Жүсіп Баласағұн, Йасауи ілімдері</w:t>
            </w:r>
          </w:p>
          <w:p w:rsidR="00950AB7" w:rsidRDefault="00ED1A8A" w:rsidP="00E051E0">
            <w:pPr>
              <w:pStyle w:val="a4"/>
              <w:shd w:val="clear" w:color="auto" w:fill="FFFFFF"/>
              <w:spacing w:before="0" w:beforeAutospacing="0" w:after="0" w:afterAutospacing="0"/>
              <w:jc w:val="both"/>
              <w:rPr>
                <w:color w:val="333333"/>
                <w:lang w:val="kk-KZ"/>
              </w:rPr>
            </w:pPr>
            <w:hyperlink r:id="rId15" w:history="1">
              <w:r w:rsidR="00950AB7" w:rsidRPr="00E84E54">
                <w:rPr>
                  <w:rStyle w:val="a6"/>
                  <w:lang w:val="kk-KZ"/>
                </w:rPr>
                <w:t>https://infourok.ru/zhsip-balasan-yasaui-ilimderi-2623088.html</w:t>
              </w:r>
            </w:hyperlink>
          </w:p>
          <w:p w:rsidR="00950AB7" w:rsidRDefault="00950AB7" w:rsidP="00E051E0">
            <w:pPr>
              <w:pStyle w:val="a4"/>
              <w:shd w:val="clear" w:color="auto" w:fill="FFFFFF"/>
              <w:spacing w:before="0" w:beforeAutospacing="0" w:after="0" w:afterAutospacing="0"/>
              <w:jc w:val="both"/>
              <w:rPr>
                <w:color w:val="333333"/>
                <w:lang w:val="kk-KZ"/>
              </w:rPr>
            </w:pPr>
          </w:p>
          <w:p w:rsidR="00950AB7" w:rsidRPr="00950AB7" w:rsidRDefault="00950AB7" w:rsidP="00950AB7">
            <w:pPr>
              <w:pStyle w:val="a4"/>
              <w:shd w:val="clear" w:color="auto" w:fill="FFFFFF"/>
              <w:spacing w:after="0"/>
              <w:jc w:val="both"/>
              <w:rPr>
                <w:color w:val="333333"/>
                <w:lang w:val="kk-KZ"/>
              </w:rPr>
            </w:pPr>
            <w:r w:rsidRPr="00950AB7">
              <w:rPr>
                <w:color w:val="333333"/>
                <w:lang w:val="kk-KZ"/>
              </w:rPr>
              <w:t>Әбдікәрімұлы Б., Сарбасова Қ.А. Ж.Баласағұни педагогикасы: Оқу құралы . – Қарағанды: ҚарМУ баспасы, 2008. - 124 бет</w:t>
            </w:r>
          </w:p>
          <w:p w:rsidR="00950AB7" w:rsidRPr="007B044A" w:rsidRDefault="00950AB7" w:rsidP="00950AB7">
            <w:pPr>
              <w:pStyle w:val="a4"/>
              <w:shd w:val="clear" w:color="auto" w:fill="FFFFFF"/>
              <w:spacing w:before="0" w:beforeAutospacing="0" w:after="0" w:afterAutospacing="0"/>
              <w:jc w:val="both"/>
              <w:rPr>
                <w:color w:val="333333"/>
                <w:lang w:val="kk-KZ"/>
              </w:rPr>
            </w:pPr>
            <w:r w:rsidRPr="00950AB7">
              <w:rPr>
                <w:color w:val="333333"/>
                <w:lang w:val="kk-KZ"/>
              </w:rPr>
              <w:t>Баласағұн Ж. Құтты білік / Аударған А. Егеубаев. – Астана, 2003. – 54 б.</w:t>
            </w:r>
          </w:p>
        </w:tc>
      </w:tr>
      <w:tr w:rsidR="004A50F9" w:rsidRPr="00BA016C" w:rsidTr="00861F04">
        <w:tc>
          <w:tcPr>
            <w:tcW w:w="1978" w:type="dxa"/>
          </w:tcPr>
          <w:p w:rsidR="004A50F9" w:rsidRPr="00841AD0" w:rsidRDefault="00BA016C" w:rsidP="00527407">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БӨЗ4</w:t>
            </w:r>
            <w:r w:rsidR="004A50F9" w:rsidRPr="00841AD0">
              <w:rPr>
                <w:rFonts w:ascii="Times New Roman" w:hAnsi="Times New Roman" w:cs="Times New Roman"/>
                <w:b/>
                <w:sz w:val="24"/>
                <w:szCs w:val="24"/>
                <w:lang w:val="kk-KZ"/>
              </w:rPr>
              <w:t>.</w:t>
            </w:r>
          </w:p>
          <w:p w:rsidR="004A50F9" w:rsidRDefault="004A50F9" w:rsidP="004A50F9">
            <w:pPr>
              <w:rPr>
                <w:rFonts w:ascii="Times New Roman" w:hAnsi="Times New Roman" w:cs="Times New Roman"/>
                <w:sz w:val="24"/>
                <w:szCs w:val="24"/>
                <w:lang w:val="kk-KZ"/>
              </w:rPr>
            </w:pPr>
            <w:r>
              <w:rPr>
                <w:rFonts w:ascii="Times New Roman" w:hAnsi="Times New Roman" w:cs="Times New Roman"/>
                <w:sz w:val="24"/>
                <w:szCs w:val="24"/>
                <w:lang w:val="kk-KZ"/>
              </w:rPr>
              <w:t>1</w:t>
            </w:r>
            <w:r w:rsidR="00306A8D">
              <w:rPr>
                <w:rFonts w:ascii="Times New Roman" w:hAnsi="Times New Roman" w:cs="Times New Roman"/>
                <w:sz w:val="24"/>
                <w:szCs w:val="24"/>
                <w:lang w:val="kk-KZ"/>
              </w:rPr>
              <w:t xml:space="preserve">. Ұлттық </w:t>
            </w:r>
            <w:r>
              <w:rPr>
                <w:rFonts w:ascii="Times New Roman" w:hAnsi="Times New Roman" w:cs="Times New Roman"/>
                <w:sz w:val="24"/>
                <w:szCs w:val="24"/>
                <w:lang w:val="kk-KZ"/>
              </w:rPr>
              <w:t xml:space="preserve">тәрбие </w:t>
            </w:r>
            <w:r w:rsidR="00306A8D">
              <w:rPr>
                <w:rFonts w:ascii="Times New Roman" w:hAnsi="Times New Roman" w:cs="Times New Roman"/>
                <w:sz w:val="24"/>
                <w:szCs w:val="24"/>
                <w:lang w:val="kk-KZ"/>
              </w:rPr>
              <w:t>бойынша</w:t>
            </w:r>
            <w:r>
              <w:rPr>
                <w:rFonts w:ascii="Times New Roman" w:hAnsi="Times New Roman" w:cs="Times New Roman"/>
                <w:sz w:val="24"/>
                <w:szCs w:val="24"/>
                <w:lang w:val="kk-KZ"/>
              </w:rPr>
              <w:t xml:space="preserve"> жазылған шығармаларды талдау, жылдар бойынша кестеге салу.</w:t>
            </w:r>
          </w:p>
          <w:p w:rsidR="004A50F9" w:rsidRDefault="004A50F9" w:rsidP="004A50F9">
            <w:pPr>
              <w:rPr>
                <w:rFonts w:ascii="Times New Roman" w:hAnsi="Times New Roman" w:cs="Times New Roman"/>
                <w:sz w:val="24"/>
                <w:szCs w:val="24"/>
                <w:lang w:val="kk-KZ"/>
              </w:rPr>
            </w:pPr>
            <w:r>
              <w:rPr>
                <w:rFonts w:ascii="Times New Roman" w:hAnsi="Times New Roman" w:cs="Times New Roman"/>
                <w:sz w:val="24"/>
                <w:szCs w:val="24"/>
                <w:lang w:val="kk-KZ"/>
              </w:rPr>
              <w:t>2.</w:t>
            </w:r>
            <w:r w:rsidR="00C96D6D">
              <w:rPr>
                <w:rFonts w:ascii="Times New Roman" w:hAnsi="Times New Roman" w:cs="Times New Roman"/>
                <w:sz w:val="24"/>
                <w:szCs w:val="24"/>
                <w:lang w:val="kk-KZ"/>
              </w:rPr>
              <w:t xml:space="preserve">Сынып сағаттарында </w:t>
            </w:r>
            <w:r w:rsidRPr="00541561">
              <w:rPr>
                <w:rFonts w:ascii="Times New Roman" w:hAnsi="Times New Roman" w:cs="Times New Roman"/>
                <w:sz w:val="24"/>
                <w:szCs w:val="24"/>
                <w:lang w:val="kk-KZ"/>
              </w:rPr>
              <w:t xml:space="preserve"> ұлттық тәрбие негіздерін қалыптастыру</w:t>
            </w:r>
            <w:r>
              <w:rPr>
                <w:rFonts w:ascii="Times New Roman" w:hAnsi="Times New Roman" w:cs="Times New Roman"/>
                <w:sz w:val="24"/>
                <w:szCs w:val="24"/>
                <w:lang w:val="kk-KZ"/>
              </w:rPr>
              <w:t>.</w:t>
            </w:r>
          </w:p>
          <w:p w:rsidR="004A50F9" w:rsidRPr="001F72C9" w:rsidRDefault="004A50F9" w:rsidP="004A50F9">
            <w:pPr>
              <w:outlineLvl w:val="0"/>
              <w:rPr>
                <w:rFonts w:ascii="Times New Roman" w:hAnsi="Times New Roman" w:cs="Times New Roman"/>
                <w:b/>
                <w:sz w:val="24"/>
                <w:szCs w:val="24"/>
                <w:lang w:val="kk-KZ"/>
              </w:rPr>
            </w:pPr>
            <w:r>
              <w:rPr>
                <w:rFonts w:ascii="Times New Roman" w:hAnsi="Times New Roman" w:cs="Times New Roman"/>
                <w:sz w:val="24"/>
                <w:szCs w:val="24"/>
                <w:lang w:val="kk-KZ"/>
              </w:rPr>
              <w:lastRenderedPageBreak/>
              <w:t>3.Қазіргі заманауи ұлттық тәрбиеге шолу.</w:t>
            </w:r>
          </w:p>
        </w:tc>
        <w:tc>
          <w:tcPr>
            <w:tcW w:w="2782" w:type="dxa"/>
          </w:tcPr>
          <w:p w:rsidR="00BA016C" w:rsidRDefault="00500DA6" w:rsidP="004A50F9">
            <w:pPr>
              <w:jc w:val="both"/>
              <w:rPr>
                <w:rFonts w:ascii="Times New Roman" w:hAnsi="Times New Roman"/>
                <w:color w:val="000000"/>
                <w:sz w:val="24"/>
                <w:szCs w:val="24"/>
                <w:shd w:val="clear" w:color="auto" w:fill="F0F0F0"/>
                <w:lang w:val="kk-KZ"/>
              </w:rPr>
            </w:pPr>
            <w:r w:rsidRPr="00500DA6">
              <w:rPr>
                <w:rFonts w:ascii="Times New Roman" w:hAnsi="Times New Roman"/>
                <w:color w:val="000000"/>
                <w:sz w:val="24"/>
                <w:szCs w:val="24"/>
                <w:shd w:val="clear" w:color="auto" w:fill="F0F0F0"/>
                <w:lang w:val="kk-KZ"/>
              </w:rPr>
              <w:lastRenderedPageBreak/>
              <w:t xml:space="preserve">Берілген мәліметпен жұмыс жасалғаннан кейін, түрлі деңгейлерде түсінік құрастыру тәсілі. Бұл тәсіл жүзеге «жеке – жұп – топ – аудитория» схемасы арқылы іске асырылады: </w:t>
            </w:r>
          </w:p>
          <w:p w:rsidR="00BA016C" w:rsidRDefault="00500DA6" w:rsidP="004A50F9">
            <w:pPr>
              <w:jc w:val="both"/>
              <w:rPr>
                <w:rFonts w:ascii="Times New Roman" w:hAnsi="Times New Roman"/>
                <w:color w:val="000000"/>
                <w:sz w:val="24"/>
                <w:szCs w:val="24"/>
                <w:shd w:val="clear" w:color="auto" w:fill="F0F0F0"/>
                <w:lang w:val="kk-KZ"/>
              </w:rPr>
            </w:pPr>
            <w:r w:rsidRPr="00500DA6">
              <w:rPr>
                <w:rFonts w:ascii="Times New Roman" w:hAnsi="Times New Roman"/>
                <w:color w:val="000000"/>
                <w:sz w:val="24"/>
                <w:szCs w:val="24"/>
                <w:shd w:val="clear" w:color="auto" w:fill="F0F0F0"/>
                <w:lang w:val="kk-KZ"/>
              </w:rPr>
              <w:t xml:space="preserve">1. Студенттер берілген материалмен жекелей танысып болғаннан кейін, ол болашақта өзіндік түсінік және </w:t>
            </w:r>
            <w:r w:rsidRPr="00500DA6">
              <w:rPr>
                <w:rFonts w:ascii="Times New Roman" w:hAnsi="Times New Roman"/>
                <w:color w:val="000000"/>
                <w:sz w:val="24"/>
                <w:szCs w:val="24"/>
                <w:shd w:val="clear" w:color="auto" w:fill="F0F0F0"/>
                <w:lang w:val="kk-KZ"/>
              </w:rPr>
              <w:lastRenderedPageBreak/>
              <w:t xml:space="preserve">пікір қалыптастырады. </w:t>
            </w:r>
          </w:p>
          <w:p w:rsidR="00BA016C" w:rsidRDefault="00500DA6" w:rsidP="004A50F9">
            <w:pPr>
              <w:jc w:val="both"/>
              <w:rPr>
                <w:rFonts w:ascii="Times New Roman" w:hAnsi="Times New Roman"/>
                <w:color w:val="000000"/>
                <w:sz w:val="24"/>
                <w:szCs w:val="24"/>
                <w:shd w:val="clear" w:color="auto" w:fill="F0F0F0"/>
                <w:lang w:val="kk-KZ"/>
              </w:rPr>
            </w:pPr>
            <w:r w:rsidRPr="00500DA6">
              <w:rPr>
                <w:rFonts w:ascii="Times New Roman" w:hAnsi="Times New Roman"/>
                <w:color w:val="000000"/>
                <w:sz w:val="24"/>
                <w:szCs w:val="24"/>
                <w:shd w:val="clear" w:color="auto" w:fill="F0F0F0"/>
                <w:lang w:val="kk-KZ"/>
              </w:rPr>
              <w:t xml:space="preserve">2. Студенттер жұптарға бірігіп, өздерінің идеялары, ойлары мен пайымдауларымен серіктестерімен бөліседі. </w:t>
            </w:r>
          </w:p>
          <w:p w:rsidR="00BA016C" w:rsidRDefault="00500DA6" w:rsidP="004A50F9">
            <w:pPr>
              <w:jc w:val="both"/>
              <w:rPr>
                <w:rFonts w:ascii="Times New Roman" w:hAnsi="Times New Roman"/>
                <w:color w:val="000000"/>
                <w:sz w:val="24"/>
                <w:szCs w:val="24"/>
                <w:shd w:val="clear" w:color="auto" w:fill="F0F0F0"/>
                <w:lang w:val="kk-KZ"/>
              </w:rPr>
            </w:pPr>
            <w:r w:rsidRPr="00500DA6">
              <w:rPr>
                <w:rFonts w:ascii="Times New Roman" w:hAnsi="Times New Roman"/>
                <w:color w:val="000000"/>
                <w:sz w:val="24"/>
                <w:szCs w:val="24"/>
                <w:shd w:val="clear" w:color="auto" w:fill="F0F0F0"/>
                <w:lang w:val="kk-KZ"/>
              </w:rPr>
              <w:t xml:space="preserve">3. Студенттер 4 адамнан шағын топтарға бірігіп, туындаған проблемалар мен мәселелердің шешімдерін талқылайды, қорытындылайды, бір шешімге келеді. </w:t>
            </w:r>
          </w:p>
          <w:p w:rsidR="00BA016C" w:rsidRDefault="00500DA6" w:rsidP="004A50F9">
            <w:pPr>
              <w:jc w:val="both"/>
              <w:rPr>
                <w:rFonts w:ascii="Times New Roman" w:hAnsi="Times New Roman"/>
                <w:color w:val="000000"/>
                <w:sz w:val="24"/>
                <w:szCs w:val="24"/>
                <w:shd w:val="clear" w:color="auto" w:fill="F0F0F0"/>
                <w:lang w:val="kk-KZ"/>
              </w:rPr>
            </w:pPr>
            <w:r w:rsidRPr="00500DA6">
              <w:rPr>
                <w:rFonts w:ascii="Times New Roman" w:hAnsi="Times New Roman"/>
                <w:color w:val="000000"/>
                <w:sz w:val="24"/>
                <w:szCs w:val="24"/>
                <w:shd w:val="clear" w:color="auto" w:fill="F0F0F0"/>
                <w:lang w:val="kk-KZ"/>
              </w:rPr>
              <w:t xml:space="preserve">4. Соңында студенттер бүкіл аудитория болып, проблеманың шешімдерін келтіреді, олардың ең тиімділері плакатқа жазылады. Бағалау өлшемдері: </w:t>
            </w:r>
          </w:p>
          <w:p w:rsidR="00BA016C" w:rsidRDefault="00500DA6" w:rsidP="004A50F9">
            <w:pPr>
              <w:jc w:val="both"/>
              <w:rPr>
                <w:rFonts w:ascii="Times New Roman" w:hAnsi="Times New Roman"/>
                <w:color w:val="000000"/>
                <w:sz w:val="24"/>
                <w:szCs w:val="24"/>
                <w:shd w:val="clear" w:color="auto" w:fill="F0F0F0"/>
                <w:lang w:val="kk-KZ"/>
              </w:rPr>
            </w:pPr>
            <w:r w:rsidRPr="00500DA6">
              <w:rPr>
                <w:rFonts w:ascii="Times New Roman" w:hAnsi="Times New Roman"/>
                <w:color w:val="000000"/>
                <w:sz w:val="24"/>
                <w:szCs w:val="24"/>
                <w:shd w:val="clear" w:color="auto" w:fill="F0F0F0"/>
                <w:lang w:val="kk-KZ"/>
              </w:rPr>
              <w:t xml:space="preserve">1. мазмұнының өзектілігі; </w:t>
            </w:r>
          </w:p>
          <w:p w:rsidR="00BA016C" w:rsidRDefault="00500DA6" w:rsidP="004A50F9">
            <w:pPr>
              <w:jc w:val="both"/>
              <w:rPr>
                <w:rFonts w:ascii="Times New Roman" w:hAnsi="Times New Roman"/>
                <w:color w:val="000000"/>
                <w:sz w:val="24"/>
                <w:szCs w:val="24"/>
                <w:shd w:val="clear" w:color="auto" w:fill="F0F0F0"/>
                <w:lang w:val="kk-KZ"/>
              </w:rPr>
            </w:pPr>
            <w:r w:rsidRPr="00500DA6">
              <w:rPr>
                <w:rFonts w:ascii="Times New Roman" w:hAnsi="Times New Roman"/>
                <w:color w:val="000000"/>
                <w:sz w:val="24"/>
                <w:szCs w:val="24"/>
                <w:shd w:val="clear" w:color="auto" w:fill="F0F0F0"/>
                <w:lang w:val="kk-KZ"/>
              </w:rPr>
              <w:t xml:space="preserve">2. тақырыптың толық және түбегейлі ашылуы; </w:t>
            </w:r>
          </w:p>
          <w:p w:rsidR="00BA016C" w:rsidRDefault="00500DA6" w:rsidP="004A50F9">
            <w:pPr>
              <w:jc w:val="both"/>
              <w:rPr>
                <w:rFonts w:ascii="Times New Roman" w:hAnsi="Times New Roman"/>
                <w:color w:val="000000"/>
                <w:sz w:val="24"/>
                <w:szCs w:val="24"/>
                <w:shd w:val="clear" w:color="auto" w:fill="F0F0F0"/>
                <w:lang w:val="kk-KZ"/>
              </w:rPr>
            </w:pPr>
            <w:r w:rsidRPr="00500DA6">
              <w:rPr>
                <w:rFonts w:ascii="Times New Roman" w:hAnsi="Times New Roman"/>
                <w:color w:val="000000"/>
                <w:sz w:val="24"/>
                <w:szCs w:val="24"/>
                <w:shd w:val="clear" w:color="auto" w:fill="F0F0F0"/>
                <w:lang w:val="kk-KZ"/>
              </w:rPr>
              <w:t xml:space="preserve">3.мазмұнының креативтілігі; </w:t>
            </w:r>
          </w:p>
          <w:p w:rsidR="004A50F9" w:rsidRPr="00500DA6" w:rsidRDefault="00500DA6" w:rsidP="004A50F9">
            <w:pPr>
              <w:jc w:val="both"/>
              <w:rPr>
                <w:rFonts w:ascii="Times New Roman" w:hAnsi="Times New Roman" w:cs="Times New Roman"/>
                <w:sz w:val="24"/>
                <w:szCs w:val="24"/>
                <w:lang w:val="kk-KZ"/>
              </w:rPr>
            </w:pPr>
            <w:r w:rsidRPr="00500DA6">
              <w:rPr>
                <w:rFonts w:ascii="Times New Roman" w:hAnsi="Times New Roman"/>
                <w:color w:val="000000"/>
                <w:sz w:val="24"/>
                <w:szCs w:val="24"/>
                <w:shd w:val="clear" w:color="auto" w:fill="F0F0F0"/>
                <w:lang w:val="kk-KZ"/>
              </w:rPr>
              <w:t>4.тіл мәдениетінің көркемдігі.</w:t>
            </w:r>
          </w:p>
        </w:tc>
        <w:tc>
          <w:tcPr>
            <w:tcW w:w="4591" w:type="dxa"/>
          </w:tcPr>
          <w:p w:rsidR="004D3697" w:rsidRDefault="00861F04" w:rsidP="00BA016C">
            <w:pPr>
              <w:tabs>
                <w:tab w:val="left" w:pos="177"/>
              </w:tabs>
              <w:rPr>
                <w:rFonts w:ascii="Times New Roman" w:hAnsi="Times New Roman" w:cs="Times New Roman"/>
                <w:lang w:val="kk-KZ"/>
              </w:rPr>
            </w:pPr>
            <w:r w:rsidRPr="00861F04">
              <w:rPr>
                <w:rFonts w:ascii="Times New Roman" w:hAnsi="Times New Roman" w:cs="Times New Roman"/>
                <w:lang w:val="kk-KZ"/>
              </w:rPr>
              <w:lastRenderedPageBreak/>
              <w:t>Ғаббасов С. Халық педагогикасының негіздері. Монография. - Алматы, 1995. - 460 б.</w:t>
            </w:r>
          </w:p>
          <w:p w:rsidR="002578E6" w:rsidRDefault="002578E6" w:rsidP="00BA016C">
            <w:pPr>
              <w:tabs>
                <w:tab w:val="left" w:pos="177"/>
              </w:tabs>
              <w:rPr>
                <w:rFonts w:ascii="Times New Roman" w:hAnsi="Times New Roman" w:cs="Times New Roman"/>
                <w:lang w:val="kk-KZ"/>
              </w:rPr>
            </w:pPr>
            <w:r w:rsidRPr="002578E6">
              <w:rPr>
                <w:rFonts w:ascii="Times New Roman" w:hAnsi="Times New Roman" w:cs="Times New Roman"/>
                <w:lang w:val="kk-KZ"/>
              </w:rPr>
              <w:t>Мұқанова Б, Ильясова Р.Этнопедагогика. – Астана: Фолиант, 2014 – 280 бет.</w:t>
            </w:r>
          </w:p>
          <w:p w:rsidR="00A44103" w:rsidRDefault="00A44103" w:rsidP="00BA016C">
            <w:pPr>
              <w:tabs>
                <w:tab w:val="left" w:pos="177"/>
              </w:tabs>
              <w:rPr>
                <w:rFonts w:ascii="Times New Roman" w:hAnsi="Times New Roman" w:cs="Times New Roman"/>
                <w:lang w:val="kk-KZ"/>
              </w:rPr>
            </w:pPr>
            <w:r w:rsidRPr="00A44103">
              <w:rPr>
                <w:rFonts w:ascii="Times New Roman" w:hAnsi="Times New Roman" w:cs="Times New Roman"/>
                <w:lang w:val="kk-KZ"/>
              </w:rPr>
              <w:t>Қазақстан Ұлттық энциклопедия / Бас. ред. Ә. Нысанбаев. – Алматы: Қазақ энциклопедиясы, 2001. – 6 т. – 720 б.</w:t>
            </w:r>
          </w:p>
          <w:p w:rsidR="00A44103" w:rsidRDefault="00A44103" w:rsidP="00BA016C">
            <w:pPr>
              <w:tabs>
                <w:tab w:val="left" w:pos="177"/>
              </w:tabs>
              <w:rPr>
                <w:rFonts w:ascii="Times New Roman" w:hAnsi="Times New Roman" w:cs="Times New Roman"/>
                <w:lang w:val="kk-KZ"/>
              </w:rPr>
            </w:pPr>
            <w:r w:rsidRPr="00A44103">
              <w:rPr>
                <w:rFonts w:ascii="Times New Roman" w:hAnsi="Times New Roman" w:cs="Times New Roman"/>
                <w:lang w:val="kk-KZ"/>
              </w:rPr>
              <w:t>МәнгілікЕл. Учебник. М.Б. Касымбеков, С.Ж. Пралиев, К.К.Жампеисоваидр. – Алматы: Ұлағат, 2015. – 336 с.</w:t>
            </w:r>
          </w:p>
          <w:p w:rsidR="00C25BF3" w:rsidRDefault="00C25BF3" w:rsidP="00BA016C">
            <w:pPr>
              <w:tabs>
                <w:tab w:val="left" w:pos="177"/>
              </w:tabs>
              <w:rPr>
                <w:rFonts w:ascii="Times New Roman" w:hAnsi="Times New Roman" w:cs="Times New Roman"/>
                <w:lang w:val="kk-KZ"/>
              </w:rPr>
            </w:pPr>
            <w:r w:rsidRPr="00C25BF3">
              <w:rPr>
                <w:rFonts w:ascii="Times New Roman" w:hAnsi="Times New Roman" w:cs="Times New Roman"/>
                <w:lang w:val="kk-KZ"/>
              </w:rPr>
              <w:t xml:space="preserve">Рухани-адамгершілік ілім негізінде жеке тұлғаны қалыптастыру. Әдістемелік құрал / Құраст. С.К.Сексенбаева, Г.К. Өтеғұл, Б.Б. </w:t>
            </w:r>
            <w:r w:rsidRPr="00C25BF3">
              <w:rPr>
                <w:rFonts w:ascii="Times New Roman" w:hAnsi="Times New Roman" w:cs="Times New Roman"/>
                <w:lang w:val="kk-KZ"/>
              </w:rPr>
              <w:lastRenderedPageBreak/>
              <w:t>Габбасова Орал, 2017. – 80 б. – қазақша.</w:t>
            </w:r>
          </w:p>
          <w:p w:rsidR="00C25BF3" w:rsidRPr="00C25BF3" w:rsidRDefault="00C25BF3" w:rsidP="00C25BF3">
            <w:pPr>
              <w:tabs>
                <w:tab w:val="left" w:pos="177"/>
              </w:tabs>
              <w:rPr>
                <w:rFonts w:ascii="Times New Roman" w:hAnsi="Times New Roman" w:cs="Times New Roman"/>
                <w:lang w:val="kk-KZ"/>
              </w:rPr>
            </w:pPr>
            <w:r w:rsidRPr="00C25BF3">
              <w:rPr>
                <w:rFonts w:ascii="Times New Roman" w:hAnsi="Times New Roman" w:cs="Times New Roman"/>
                <w:lang w:val="kk-KZ"/>
              </w:rPr>
              <w:t xml:space="preserve">Табылдиев Ә.Т. Ұлттық тәрбие иірімдері. –А., Қазақ ұлттық университеті, 2001 ж. </w:t>
            </w:r>
          </w:p>
          <w:p w:rsidR="00C25BF3" w:rsidRPr="00C25BF3" w:rsidRDefault="00C25BF3" w:rsidP="00C25BF3">
            <w:pPr>
              <w:tabs>
                <w:tab w:val="left" w:pos="177"/>
              </w:tabs>
              <w:rPr>
                <w:rFonts w:ascii="Times New Roman" w:hAnsi="Times New Roman" w:cs="Times New Roman"/>
                <w:lang w:val="kk-KZ"/>
              </w:rPr>
            </w:pPr>
            <w:r w:rsidRPr="00C25BF3">
              <w:rPr>
                <w:rFonts w:ascii="Times New Roman" w:hAnsi="Times New Roman" w:cs="Times New Roman"/>
                <w:lang w:val="kk-KZ"/>
              </w:rPr>
              <w:t>Майғаранова Ш., Мұратханова Р. Адамзаттың рухани мұрасы. Алматы,«Бөбек», 2014. – 130 б.</w:t>
            </w:r>
          </w:p>
          <w:p w:rsidR="00C25BF3" w:rsidRPr="00BA016C" w:rsidRDefault="00C25BF3" w:rsidP="00C25BF3">
            <w:pPr>
              <w:tabs>
                <w:tab w:val="left" w:pos="177"/>
              </w:tabs>
              <w:rPr>
                <w:rFonts w:ascii="Times New Roman" w:hAnsi="Times New Roman" w:cs="Times New Roman"/>
                <w:lang w:val="kk-KZ"/>
              </w:rPr>
            </w:pPr>
            <w:r w:rsidRPr="00C25BF3">
              <w:rPr>
                <w:rFonts w:ascii="Times New Roman" w:hAnsi="Times New Roman" w:cs="Times New Roman"/>
                <w:lang w:val="kk-KZ"/>
              </w:rPr>
              <w:t>Асанов Н.А., Әлқожаева Н.С., Төлешова Ұ.Б. (және т.б). Тұлғаның рухани-адамгершілік тәрбиесі: оқу құралы. - Алматы: Қазақ университеті, 2018.-168 б.</w:t>
            </w:r>
          </w:p>
        </w:tc>
      </w:tr>
    </w:tbl>
    <w:p w:rsidR="009266B2" w:rsidRPr="004A50F9" w:rsidRDefault="009266B2">
      <w:pPr>
        <w:rPr>
          <w:lang w:val="kk-KZ"/>
        </w:rPr>
      </w:pPr>
    </w:p>
    <w:sectPr w:rsidR="009266B2" w:rsidRPr="004A50F9" w:rsidSect="00ED1A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B434D"/>
    <w:multiLevelType w:val="hybridMultilevel"/>
    <w:tmpl w:val="60A03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F51803"/>
    <w:multiLevelType w:val="multilevel"/>
    <w:tmpl w:val="DE8AF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56600"/>
    <w:rsid w:val="000C5D2D"/>
    <w:rsid w:val="00125F37"/>
    <w:rsid w:val="00150E64"/>
    <w:rsid w:val="002578E6"/>
    <w:rsid w:val="00306A8D"/>
    <w:rsid w:val="003B5B33"/>
    <w:rsid w:val="004A50F9"/>
    <w:rsid w:val="004D3697"/>
    <w:rsid w:val="004F4AFD"/>
    <w:rsid w:val="00500DA6"/>
    <w:rsid w:val="0050539E"/>
    <w:rsid w:val="00576051"/>
    <w:rsid w:val="00577C75"/>
    <w:rsid w:val="00672C65"/>
    <w:rsid w:val="00756600"/>
    <w:rsid w:val="007B044A"/>
    <w:rsid w:val="00854E68"/>
    <w:rsid w:val="00861F04"/>
    <w:rsid w:val="008E4A77"/>
    <w:rsid w:val="009266B2"/>
    <w:rsid w:val="00950AB7"/>
    <w:rsid w:val="00A44103"/>
    <w:rsid w:val="00AA449C"/>
    <w:rsid w:val="00AA5716"/>
    <w:rsid w:val="00B32593"/>
    <w:rsid w:val="00B74BEF"/>
    <w:rsid w:val="00BA016C"/>
    <w:rsid w:val="00C07A62"/>
    <w:rsid w:val="00C25BF3"/>
    <w:rsid w:val="00C96D6D"/>
    <w:rsid w:val="00CB2216"/>
    <w:rsid w:val="00CE7B78"/>
    <w:rsid w:val="00D33F4E"/>
    <w:rsid w:val="00DE2A49"/>
    <w:rsid w:val="00E051E0"/>
    <w:rsid w:val="00E66B88"/>
    <w:rsid w:val="00ED1A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0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5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66B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96D6D"/>
    <w:pPr>
      <w:ind w:left="720"/>
      <w:contextualSpacing/>
    </w:pPr>
  </w:style>
  <w:style w:type="character" w:styleId="a6">
    <w:name w:val="Hyperlink"/>
    <w:basedOn w:val="a0"/>
    <w:uiPriority w:val="99"/>
    <w:unhideWhenUsed/>
    <w:rsid w:val="00861F04"/>
    <w:rPr>
      <w:color w:val="0563C1" w:themeColor="hyperlink"/>
      <w:u w:val="single"/>
    </w:rPr>
  </w:style>
  <w:style w:type="character" w:customStyle="1" w:styleId="UnresolvedMention">
    <w:name w:val="Unresolved Mention"/>
    <w:basedOn w:val="a0"/>
    <w:uiPriority w:val="99"/>
    <w:semiHidden/>
    <w:unhideWhenUsed/>
    <w:rsid w:val="00861F0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5451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aialemi.kz/post/view?id=1691" TargetMode="External"/><Relationship Id="rId13" Type="http://schemas.openxmlformats.org/officeDocument/2006/relationships/hyperlink" Target="https://www.calameo.com/books/006107274ba591c969499" TargetMode="External"/><Relationship Id="rId3" Type="http://schemas.openxmlformats.org/officeDocument/2006/relationships/settings" Target="settings.xml"/><Relationship Id="rId7" Type="http://schemas.openxmlformats.org/officeDocument/2006/relationships/hyperlink" Target="https://aimauytov.psu.kz/index.php?option=com_content&amp;view=article&amp;id=64&amp;Itemid=1" TargetMode="External"/><Relationship Id="rId12" Type="http://schemas.openxmlformats.org/officeDocument/2006/relationships/hyperlink" Target="http://sabaq.kz/?p=560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ebiportal.kz/kz/authors/view/985" TargetMode="External"/><Relationship Id="rId11" Type="http://schemas.openxmlformats.org/officeDocument/2006/relationships/hyperlink" Target="https://abai.kz/post/10629" TargetMode="External"/><Relationship Id="rId5" Type="http://schemas.openxmlformats.org/officeDocument/2006/relationships/hyperlink" Target="https://iknigi.net/avtor-mazhan-zhmabaev/122598-pedagogika-mazhan-zhmabaev/read/page-1.html" TargetMode="External"/><Relationship Id="rId15" Type="http://schemas.openxmlformats.org/officeDocument/2006/relationships/hyperlink" Target="https://infourok.ru/zhsip-balasan-yasaui-ilimderi-2623088.html" TargetMode="External"/><Relationship Id="rId10" Type="http://schemas.openxmlformats.org/officeDocument/2006/relationships/hyperlink" Target="https://inbusiness.kz/kz/news/abajdyn-tolyk-adam-ilimi-zhan-zhakty-ari-teren-zertteluge-tiis-kasym-zhomart-tokaev" TargetMode="External"/><Relationship Id="rId4" Type="http://schemas.openxmlformats.org/officeDocument/2006/relationships/webSettings" Target="webSettings.xml"/><Relationship Id="rId9" Type="http://schemas.openxmlformats.org/officeDocument/2006/relationships/hyperlink" Target="https://adebiportal.kz/kz/news/view/abai-tolyq-adam-turaly__22874" TargetMode="External"/><Relationship Id="rId14" Type="http://schemas.openxmlformats.org/officeDocument/2006/relationships/hyperlink" Target="http://edunews.kz/sciense/1543-zhsp-balasan-shyarmalarynday-adamgershlk-ideyalar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1792</Words>
  <Characters>10218</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2</cp:revision>
  <dcterms:created xsi:type="dcterms:W3CDTF">2023-09-20T13:29:00Z</dcterms:created>
  <dcterms:modified xsi:type="dcterms:W3CDTF">2023-09-20T13:29:00Z</dcterms:modified>
</cp:coreProperties>
</file>